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F910EA" w14:textId="5E1A79B1" w:rsidR="0063198E" w:rsidRPr="00F079DD" w:rsidRDefault="0063198E" w:rsidP="00601A64">
      <w:pPr>
        <w:spacing w:line="240" w:lineRule="auto"/>
        <w:jc w:val="both"/>
        <w:rPr>
          <w:rFonts w:cs="Arial"/>
          <w:b/>
          <w:color w:val="C45911" w:themeColor="accent2" w:themeShade="BF"/>
          <w:szCs w:val="24"/>
        </w:rPr>
      </w:pPr>
      <w:r w:rsidRPr="00FA58AA">
        <w:rPr>
          <w:rFonts w:cs="Arial"/>
          <w:b/>
          <w:color w:val="C45911" w:themeColor="accent2" w:themeShade="BF"/>
          <w:sz w:val="44"/>
          <w:szCs w:val="24"/>
        </w:rPr>
        <w:t>Privacy Notice</w:t>
      </w:r>
      <w:r w:rsidR="00DA45DC" w:rsidRPr="00FA58AA">
        <w:rPr>
          <w:rFonts w:cs="Arial"/>
          <w:b/>
          <w:color w:val="C45911" w:themeColor="accent2" w:themeShade="BF"/>
          <w:sz w:val="44"/>
          <w:szCs w:val="24"/>
        </w:rPr>
        <w:t xml:space="preserve"> for</w:t>
      </w:r>
      <w:r w:rsidR="00C2474B" w:rsidRPr="00FA58AA">
        <w:rPr>
          <w:rFonts w:cs="Arial"/>
          <w:b/>
          <w:color w:val="C45911" w:themeColor="accent2" w:themeShade="BF"/>
          <w:sz w:val="44"/>
          <w:szCs w:val="24"/>
        </w:rPr>
        <w:t xml:space="preserve"> </w:t>
      </w:r>
      <w:r w:rsidR="00F079DD" w:rsidRPr="00FA58AA">
        <w:rPr>
          <w:rFonts w:cs="Arial"/>
          <w:b/>
          <w:color w:val="C45911" w:themeColor="accent2" w:themeShade="BF"/>
          <w:sz w:val="44"/>
          <w:szCs w:val="24"/>
        </w:rPr>
        <w:t>Yes! Coach</w:t>
      </w:r>
      <w:r w:rsidR="00F079DD">
        <w:rPr>
          <w:rFonts w:cs="Arial"/>
          <w:b/>
          <w:color w:val="C45911" w:themeColor="accent2" w:themeShade="BF"/>
          <w:sz w:val="36"/>
          <w:szCs w:val="24"/>
        </w:rPr>
        <w:t xml:space="preserve"> </w:t>
      </w:r>
      <w:r w:rsidR="00F079DD">
        <w:rPr>
          <w:rFonts w:cs="Arial"/>
          <w:b/>
          <w:color w:val="C45911" w:themeColor="accent2" w:themeShade="BF"/>
          <w:szCs w:val="24"/>
        </w:rPr>
        <w:t>by Tees Valley Sport</w:t>
      </w:r>
    </w:p>
    <w:p w14:paraId="570AE9C0" w14:textId="77777777" w:rsidR="0063198E" w:rsidRPr="00125A6A" w:rsidRDefault="0063198E" w:rsidP="0063198E">
      <w:pPr>
        <w:rPr>
          <w:rFonts w:cs="Arial"/>
          <w:szCs w:val="24"/>
        </w:rPr>
      </w:pPr>
      <w:bookmarkStart w:id="0" w:name="_GoBack"/>
      <w:bookmarkEnd w:id="0"/>
    </w:p>
    <w:p w14:paraId="58B6579F" w14:textId="77777777" w:rsidR="0063198E" w:rsidRPr="001A63E2" w:rsidRDefault="0063198E" w:rsidP="00AE4EE9">
      <w:pPr>
        <w:numPr>
          <w:ilvl w:val="0"/>
          <w:numId w:val="1"/>
        </w:numPr>
        <w:spacing w:line="240" w:lineRule="auto"/>
        <w:ind w:left="0" w:firstLine="0"/>
        <w:jc w:val="both"/>
        <w:rPr>
          <w:rFonts w:cs="Arial"/>
          <w:b/>
          <w:color w:val="C45911" w:themeColor="accent2" w:themeShade="BF"/>
          <w:szCs w:val="24"/>
        </w:rPr>
      </w:pPr>
      <w:r w:rsidRPr="001A63E2">
        <w:rPr>
          <w:rFonts w:cs="Arial"/>
          <w:b/>
          <w:color w:val="C45911" w:themeColor="accent2" w:themeShade="BF"/>
          <w:szCs w:val="24"/>
        </w:rPr>
        <w:t>Purpose of this Notice</w:t>
      </w:r>
    </w:p>
    <w:p w14:paraId="664C45AD" w14:textId="77777777" w:rsidR="0063198E" w:rsidRPr="001A63E2" w:rsidRDefault="0063198E" w:rsidP="0063198E">
      <w:pPr>
        <w:ind w:left="360"/>
        <w:rPr>
          <w:rFonts w:cs="Arial"/>
          <w:b/>
          <w:szCs w:val="24"/>
        </w:rPr>
      </w:pPr>
    </w:p>
    <w:p w14:paraId="7E1908C1" w14:textId="2B5F118D" w:rsidR="00AE4EE9" w:rsidRPr="001A63E2" w:rsidRDefault="00C350A8" w:rsidP="00AE4EE9">
      <w:pPr>
        <w:spacing w:line="240" w:lineRule="auto"/>
        <w:ind w:left="720"/>
        <w:jc w:val="both"/>
        <w:rPr>
          <w:rFonts w:eastAsia="Times New Roman" w:cs="Arial"/>
          <w:noProof/>
          <w:szCs w:val="24"/>
          <w:lang w:val="de-DE" w:eastAsia="en-GB"/>
        </w:rPr>
      </w:pPr>
      <w:r>
        <w:rPr>
          <w:rFonts w:eastAsia="Times New Roman" w:cs="Arial"/>
          <w:noProof/>
          <w:szCs w:val="24"/>
          <w:lang w:val="de-DE" w:eastAsia="en-GB"/>
        </w:rPr>
        <w:t>Tees Valley Sport is hosted by T</w:t>
      </w:r>
      <w:r w:rsidR="00AE4EE9" w:rsidRPr="001A63E2">
        <w:rPr>
          <w:rFonts w:eastAsia="Times New Roman" w:cs="Arial"/>
          <w:noProof/>
          <w:szCs w:val="24"/>
          <w:lang w:val="de-DE" w:eastAsia="en-GB"/>
        </w:rPr>
        <w:t>ee</w:t>
      </w:r>
      <w:r w:rsidR="00EA6603" w:rsidRPr="001A63E2">
        <w:rPr>
          <w:rFonts w:eastAsia="Times New Roman" w:cs="Arial"/>
          <w:noProof/>
          <w:szCs w:val="24"/>
          <w:lang w:val="de-DE" w:eastAsia="en-GB"/>
        </w:rPr>
        <w:t>s</w:t>
      </w:r>
      <w:r>
        <w:rPr>
          <w:rFonts w:eastAsia="Times New Roman" w:cs="Arial"/>
          <w:noProof/>
          <w:szCs w:val="24"/>
          <w:lang w:val="de-DE" w:eastAsia="en-GB"/>
        </w:rPr>
        <w:t xml:space="preserve">side University, the Data Controller. This Privacy Notice tells you how Teesside University </w:t>
      </w:r>
      <w:r w:rsidR="00A61AA7" w:rsidRPr="001A63E2">
        <w:rPr>
          <w:rFonts w:eastAsia="Times New Roman" w:cs="Arial"/>
          <w:noProof/>
          <w:szCs w:val="24"/>
          <w:lang w:val="de-DE" w:eastAsia="en-GB"/>
        </w:rPr>
        <w:t xml:space="preserve">collects and </w:t>
      </w:r>
      <w:r w:rsidR="00E52262">
        <w:rPr>
          <w:rFonts w:eastAsia="Times New Roman" w:cs="Arial"/>
          <w:noProof/>
          <w:szCs w:val="24"/>
          <w:lang w:val="de-DE" w:eastAsia="en-GB"/>
        </w:rPr>
        <w:t xml:space="preserve">processes your personal data when you </w:t>
      </w:r>
      <w:r w:rsidR="00FF4560" w:rsidRPr="006E66A6">
        <w:rPr>
          <w:rFonts w:eastAsia="Times New Roman" w:cs="Arial"/>
          <w:noProof/>
          <w:szCs w:val="24"/>
          <w:lang w:val="de-DE" w:eastAsia="en-GB"/>
        </w:rPr>
        <w:t>and/or a child for which</w:t>
      </w:r>
      <w:r w:rsidR="00FF4560">
        <w:rPr>
          <w:rFonts w:eastAsia="Times New Roman" w:cs="Arial"/>
          <w:noProof/>
          <w:szCs w:val="24"/>
          <w:lang w:val="de-DE" w:eastAsia="en-GB"/>
        </w:rPr>
        <w:t xml:space="preserve"> you are the parent or guardian,</w:t>
      </w:r>
      <w:r w:rsidR="00FF4560">
        <w:rPr>
          <w:rFonts w:eastAsia="Times New Roman" w:cs="Arial"/>
          <w:noProof/>
          <w:szCs w:val="24"/>
          <w:lang w:val="de-DE" w:eastAsia="en-GB"/>
        </w:rPr>
        <w:t xml:space="preserve"> </w:t>
      </w:r>
      <w:r w:rsidR="00E52262">
        <w:rPr>
          <w:rFonts w:eastAsia="Times New Roman" w:cs="Arial"/>
          <w:noProof/>
          <w:szCs w:val="24"/>
          <w:lang w:val="de-DE" w:eastAsia="en-GB"/>
        </w:rPr>
        <w:t xml:space="preserve">interact with </w:t>
      </w:r>
      <w:r w:rsidR="00F079DD">
        <w:rPr>
          <w:rFonts w:eastAsia="Times New Roman" w:cs="Arial"/>
          <w:noProof/>
          <w:szCs w:val="24"/>
          <w:lang w:val="de-DE" w:eastAsia="en-GB"/>
        </w:rPr>
        <w:t xml:space="preserve">Yes! Coach. </w:t>
      </w:r>
      <w:r w:rsidR="00E52262">
        <w:rPr>
          <w:rFonts w:eastAsia="Times New Roman" w:cs="Arial"/>
          <w:noProof/>
          <w:szCs w:val="24"/>
          <w:lang w:val="de-DE" w:eastAsia="en-GB"/>
        </w:rPr>
        <w:t xml:space="preserve"> </w:t>
      </w:r>
    </w:p>
    <w:p w14:paraId="2171C9AE" w14:textId="77777777" w:rsidR="00AE4EE9" w:rsidRPr="001A63E2" w:rsidRDefault="00AE4EE9" w:rsidP="00AE4EE9">
      <w:pPr>
        <w:spacing w:line="240" w:lineRule="auto"/>
        <w:ind w:left="720"/>
        <w:jc w:val="both"/>
        <w:rPr>
          <w:rFonts w:eastAsia="Times New Roman" w:cs="Arial"/>
          <w:noProof/>
          <w:szCs w:val="24"/>
          <w:lang w:val="de-DE" w:eastAsia="en-GB"/>
        </w:rPr>
      </w:pPr>
    </w:p>
    <w:p w14:paraId="2552CB8A" w14:textId="0B72C287" w:rsidR="00AE4EE9" w:rsidRPr="001A63E2" w:rsidRDefault="00AE4EE9" w:rsidP="00AE4EE9">
      <w:pPr>
        <w:spacing w:line="240" w:lineRule="auto"/>
        <w:ind w:left="720"/>
        <w:jc w:val="both"/>
        <w:rPr>
          <w:rFonts w:eastAsia="Times New Roman" w:cs="Arial"/>
          <w:noProof/>
          <w:szCs w:val="24"/>
          <w:lang w:val="de-DE" w:eastAsia="en-GB"/>
        </w:rPr>
      </w:pPr>
      <w:r w:rsidRPr="001A63E2">
        <w:rPr>
          <w:rFonts w:eastAsia="Times New Roman" w:cs="Arial"/>
          <w:noProof/>
          <w:szCs w:val="24"/>
          <w:lang w:val="de-DE" w:eastAsia="en-GB"/>
        </w:rPr>
        <w:t xml:space="preserve">We may amend this notice to reflect changes to our website, business, data protection law or other legislation. </w:t>
      </w:r>
      <w:r w:rsidR="00BF51B5" w:rsidRPr="001A63E2">
        <w:rPr>
          <w:rFonts w:eastAsia="Times New Roman" w:cs="Arial"/>
          <w:noProof/>
          <w:szCs w:val="24"/>
          <w:lang w:val="de-DE" w:eastAsia="en-GB"/>
        </w:rPr>
        <w:t xml:space="preserve"> </w:t>
      </w:r>
      <w:r w:rsidRPr="001A63E2">
        <w:rPr>
          <w:rFonts w:eastAsia="Times New Roman" w:cs="Arial"/>
          <w:noProof/>
          <w:szCs w:val="24"/>
          <w:lang w:val="de-DE" w:eastAsia="en-GB"/>
        </w:rPr>
        <w:t xml:space="preserve">For this reason, we ask that </w:t>
      </w:r>
      <w:r w:rsidR="00A61AA7" w:rsidRPr="001A63E2">
        <w:rPr>
          <w:rFonts w:eastAsia="Times New Roman" w:cs="Arial"/>
          <w:noProof/>
          <w:szCs w:val="24"/>
          <w:lang w:val="de-DE" w:eastAsia="en-GB"/>
        </w:rPr>
        <w:t>you</w:t>
      </w:r>
      <w:r w:rsidRPr="001A63E2">
        <w:rPr>
          <w:rFonts w:eastAsia="Times New Roman" w:cs="Arial"/>
          <w:noProof/>
          <w:szCs w:val="24"/>
          <w:lang w:val="de-DE" w:eastAsia="en-GB"/>
        </w:rPr>
        <w:t xml:space="preserve"> revisit this notice on a regular basis.</w:t>
      </w:r>
    </w:p>
    <w:p w14:paraId="745730DD" w14:textId="77777777" w:rsidR="00AE4EE9" w:rsidRPr="001A63E2" w:rsidRDefault="00AE4EE9" w:rsidP="00AE4EE9">
      <w:pPr>
        <w:spacing w:line="240" w:lineRule="auto"/>
        <w:jc w:val="both"/>
        <w:rPr>
          <w:rFonts w:eastAsia="Times New Roman" w:cs="Arial"/>
          <w:b/>
          <w:noProof/>
          <w:color w:val="ED7D31" w:themeColor="accent2"/>
          <w:szCs w:val="24"/>
          <w:lang w:val="de-DE" w:eastAsia="en-GB"/>
        </w:rPr>
      </w:pPr>
    </w:p>
    <w:p w14:paraId="4FFA9648" w14:textId="77777777" w:rsidR="00AE4EE9" w:rsidRPr="001A63E2" w:rsidRDefault="00AE4EE9" w:rsidP="00BF51B5">
      <w:pPr>
        <w:numPr>
          <w:ilvl w:val="0"/>
          <w:numId w:val="1"/>
        </w:numPr>
        <w:spacing w:before="600" w:line="240" w:lineRule="auto"/>
        <w:ind w:left="720" w:hanging="720"/>
        <w:contextualSpacing/>
        <w:jc w:val="both"/>
        <w:rPr>
          <w:rFonts w:eastAsia="Times New Roman" w:cs="Arial"/>
          <w:b/>
          <w:noProof/>
          <w:color w:val="C45911" w:themeColor="accent2" w:themeShade="BF"/>
          <w:szCs w:val="24"/>
          <w:lang w:val="de-DE" w:eastAsia="en-GB"/>
        </w:rPr>
      </w:pPr>
      <w:r w:rsidRPr="001A63E2">
        <w:rPr>
          <w:rFonts w:eastAsia="Times New Roman" w:cs="Arial"/>
          <w:b/>
          <w:iCs/>
          <w:noProof/>
          <w:color w:val="C45911" w:themeColor="accent2" w:themeShade="BF"/>
          <w:szCs w:val="24"/>
          <w:lang w:val="de-DE" w:eastAsia="en-GB"/>
        </w:rPr>
        <w:t>Why your Personal</w:t>
      </w:r>
      <w:r w:rsidRPr="001A63E2">
        <w:rPr>
          <w:rFonts w:eastAsia="Times New Roman" w:cs="Arial"/>
          <w:b/>
          <w:noProof/>
          <w:color w:val="C45911" w:themeColor="accent2" w:themeShade="BF"/>
          <w:szCs w:val="24"/>
          <w:lang w:val="de-DE" w:eastAsia="en-GB"/>
        </w:rPr>
        <w:t xml:space="preserve"> Data is Collected</w:t>
      </w:r>
    </w:p>
    <w:p w14:paraId="74820534" w14:textId="77777777" w:rsidR="00FF4560" w:rsidRDefault="00FF4560" w:rsidP="009A0FA3">
      <w:pPr>
        <w:spacing w:line="240" w:lineRule="auto"/>
        <w:ind w:left="720"/>
        <w:contextualSpacing/>
        <w:jc w:val="both"/>
        <w:rPr>
          <w:rFonts w:eastAsia="Times New Roman" w:cs="Arial"/>
          <w:noProof/>
          <w:szCs w:val="24"/>
          <w:lang w:val="de-DE" w:eastAsia="en-GB"/>
        </w:rPr>
      </w:pPr>
    </w:p>
    <w:p w14:paraId="29A19A85" w14:textId="236ABDA3" w:rsidR="00AE4EE9" w:rsidRPr="001A63E2" w:rsidRDefault="00FF4560" w:rsidP="009A0FA3">
      <w:pPr>
        <w:spacing w:line="240" w:lineRule="auto"/>
        <w:ind w:left="720"/>
        <w:contextualSpacing/>
        <w:jc w:val="both"/>
        <w:rPr>
          <w:rFonts w:eastAsia="Times New Roman" w:cs="Arial"/>
          <w:noProof/>
          <w:szCs w:val="24"/>
          <w:lang w:val="de-DE" w:eastAsia="en-GB"/>
        </w:rPr>
      </w:pPr>
      <w:r>
        <w:rPr>
          <w:rFonts w:eastAsia="Times New Roman" w:cs="Arial"/>
          <w:noProof/>
          <w:szCs w:val="24"/>
          <w:lang w:val="de-DE" w:eastAsia="en-GB"/>
        </w:rPr>
        <w:t xml:space="preserve">We collect your Personal Data </w:t>
      </w:r>
      <w:r w:rsidR="00A1075F">
        <w:rPr>
          <w:rFonts w:eastAsia="Times New Roman" w:cs="Arial"/>
          <w:noProof/>
          <w:szCs w:val="24"/>
          <w:lang w:val="de-DE" w:eastAsia="en-GB"/>
        </w:rPr>
        <w:t>in order to</w:t>
      </w:r>
      <w:r>
        <w:rPr>
          <w:rFonts w:eastAsia="Times New Roman" w:cs="Arial"/>
          <w:noProof/>
          <w:szCs w:val="24"/>
          <w:lang w:val="de-DE" w:eastAsia="en-GB"/>
        </w:rPr>
        <w:t xml:space="preserve"> plan and deliver </w:t>
      </w:r>
      <w:r w:rsidR="006E66A6" w:rsidRPr="00455865">
        <w:rPr>
          <w:rFonts w:eastAsia="Times New Roman" w:cs="Arial"/>
          <w:noProof/>
          <w:szCs w:val="24"/>
          <w:lang w:val="de-DE" w:eastAsia="en-GB"/>
        </w:rPr>
        <w:t>coaching activities</w:t>
      </w:r>
      <w:r>
        <w:rPr>
          <w:rFonts w:eastAsia="Times New Roman" w:cs="Arial"/>
          <w:noProof/>
          <w:szCs w:val="24"/>
          <w:lang w:val="de-DE" w:eastAsia="en-GB"/>
        </w:rPr>
        <w:t xml:space="preserve">, </w:t>
      </w:r>
      <w:r w:rsidR="00B8393B">
        <w:rPr>
          <w:rFonts w:eastAsia="Times New Roman" w:cs="Arial"/>
          <w:noProof/>
          <w:szCs w:val="24"/>
          <w:lang w:val="de-DE" w:eastAsia="en-GB"/>
        </w:rPr>
        <w:t xml:space="preserve">to adminster your booking and prepare for your attendance, </w:t>
      </w:r>
      <w:r>
        <w:rPr>
          <w:rFonts w:eastAsia="Times New Roman" w:cs="Arial"/>
          <w:noProof/>
          <w:szCs w:val="24"/>
          <w:lang w:val="de-DE" w:eastAsia="en-GB"/>
        </w:rPr>
        <w:t xml:space="preserve">to </w:t>
      </w:r>
      <w:r w:rsidR="00B8393B">
        <w:rPr>
          <w:rFonts w:eastAsia="Times New Roman" w:cs="Arial"/>
          <w:noProof/>
          <w:szCs w:val="24"/>
          <w:lang w:val="de-DE" w:eastAsia="en-GB"/>
        </w:rPr>
        <w:t xml:space="preserve">ensure the safety and wellbeing of attendees, </w:t>
      </w:r>
      <w:r w:rsidR="00455865">
        <w:rPr>
          <w:rFonts w:eastAsia="Times New Roman" w:cs="Arial"/>
          <w:noProof/>
          <w:szCs w:val="24"/>
          <w:lang w:val="de-DE" w:eastAsia="en-GB"/>
        </w:rPr>
        <w:t>to assess the effectiven</w:t>
      </w:r>
      <w:r>
        <w:rPr>
          <w:rFonts w:eastAsia="Times New Roman" w:cs="Arial"/>
          <w:noProof/>
          <w:szCs w:val="24"/>
          <w:lang w:val="de-DE" w:eastAsia="en-GB"/>
        </w:rPr>
        <w:t xml:space="preserve">ess of and improve </w:t>
      </w:r>
      <w:r w:rsidR="00B8393B">
        <w:rPr>
          <w:rFonts w:eastAsia="Times New Roman" w:cs="Arial"/>
          <w:noProof/>
          <w:szCs w:val="24"/>
          <w:lang w:val="de-DE" w:eastAsia="en-GB"/>
        </w:rPr>
        <w:t xml:space="preserve">the services we deliver and to keep you informed about future activities that you may be interested in. </w:t>
      </w:r>
    </w:p>
    <w:p w14:paraId="37B1AB05" w14:textId="77777777" w:rsidR="00AE4EE9" w:rsidRPr="001A63E2" w:rsidRDefault="00AE4EE9" w:rsidP="00AE4EE9">
      <w:pPr>
        <w:spacing w:line="240" w:lineRule="auto"/>
        <w:ind w:left="720"/>
        <w:contextualSpacing/>
        <w:jc w:val="both"/>
        <w:rPr>
          <w:rFonts w:eastAsia="Times New Roman" w:cs="Arial"/>
          <w:noProof/>
          <w:szCs w:val="24"/>
          <w:lang w:val="de-DE" w:eastAsia="en-GB"/>
        </w:rPr>
      </w:pPr>
    </w:p>
    <w:p w14:paraId="35FABC54" w14:textId="77777777" w:rsidR="00AE4EE9" w:rsidRPr="001A63E2" w:rsidRDefault="00AE4EE9" w:rsidP="00BF51B5">
      <w:pPr>
        <w:numPr>
          <w:ilvl w:val="0"/>
          <w:numId w:val="1"/>
        </w:numPr>
        <w:spacing w:before="120" w:line="240" w:lineRule="auto"/>
        <w:ind w:left="720" w:hanging="720"/>
        <w:jc w:val="both"/>
        <w:rPr>
          <w:rFonts w:cs="Arial"/>
          <w:b/>
          <w:noProof/>
          <w:color w:val="C45911" w:themeColor="accent2" w:themeShade="BF"/>
          <w:szCs w:val="24"/>
          <w:lang w:val="de-DE" w:eastAsia="en-GB"/>
        </w:rPr>
      </w:pPr>
      <w:r w:rsidRPr="001A63E2">
        <w:rPr>
          <w:rFonts w:cs="Arial"/>
          <w:b/>
          <w:iCs/>
          <w:noProof/>
          <w:color w:val="C45911" w:themeColor="accent2" w:themeShade="BF"/>
          <w:szCs w:val="24"/>
          <w:lang w:val="de-DE" w:eastAsia="en-GB"/>
        </w:rPr>
        <w:t>How Personal</w:t>
      </w:r>
      <w:r w:rsidRPr="001A63E2">
        <w:rPr>
          <w:rFonts w:cs="Arial"/>
          <w:b/>
          <w:noProof/>
          <w:color w:val="C45911" w:themeColor="accent2" w:themeShade="BF"/>
          <w:szCs w:val="24"/>
          <w:lang w:val="de-DE" w:eastAsia="en-GB"/>
        </w:rPr>
        <w:t xml:space="preserve"> Data is Collected</w:t>
      </w:r>
    </w:p>
    <w:p w14:paraId="6F17B05D" w14:textId="77777777" w:rsidR="00AE4EE9" w:rsidRPr="001A63E2" w:rsidRDefault="00AE4EE9" w:rsidP="00AE4EE9">
      <w:pPr>
        <w:spacing w:line="240" w:lineRule="auto"/>
        <w:ind w:left="720"/>
        <w:jc w:val="both"/>
        <w:rPr>
          <w:rFonts w:cs="Arial"/>
          <w:b/>
          <w:noProof/>
          <w:szCs w:val="24"/>
          <w:lang w:val="de-DE" w:eastAsia="en-GB"/>
        </w:rPr>
      </w:pPr>
    </w:p>
    <w:p w14:paraId="7AD5D56B" w14:textId="784FC8C7" w:rsidR="00AE4EE9" w:rsidRPr="006E66A6" w:rsidRDefault="00D454BA" w:rsidP="00E274CA">
      <w:pPr>
        <w:pStyle w:val="ListParagraph"/>
        <w:ind w:left="709"/>
        <w:rPr>
          <w:rFonts w:cs="Arial"/>
          <w:noProof/>
          <w:sz w:val="24"/>
          <w:lang w:val="de-DE" w:eastAsia="en-GB"/>
        </w:rPr>
      </w:pPr>
      <w:r w:rsidRPr="001A63E2">
        <w:rPr>
          <w:rFonts w:cs="Arial"/>
          <w:noProof/>
          <w:sz w:val="24"/>
          <w:lang w:val="de-DE" w:eastAsia="en-GB"/>
        </w:rPr>
        <w:t xml:space="preserve">Personal Data is collected </w:t>
      </w:r>
      <w:r w:rsidR="00A61AA7" w:rsidRPr="001A63E2">
        <w:rPr>
          <w:rFonts w:cs="Arial"/>
          <w:noProof/>
          <w:sz w:val="24"/>
          <w:lang w:val="de-DE" w:eastAsia="en-GB"/>
        </w:rPr>
        <w:t xml:space="preserve">from you </w:t>
      </w:r>
      <w:r w:rsidR="006E66A6">
        <w:rPr>
          <w:rFonts w:cs="Arial"/>
          <w:noProof/>
          <w:sz w:val="24"/>
          <w:lang w:val="de-DE" w:eastAsia="en-GB"/>
        </w:rPr>
        <w:t xml:space="preserve">when you register for coaching activities and events on the </w:t>
      </w:r>
      <w:r w:rsidR="006E66A6" w:rsidRPr="00FF4560">
        <w:rPr>
          <w:rFonts w:cs="Arial"/>
          <w:noProof/>
          <w:sz w:val="24"/>
          <w:lang w:val="de-DE" w:eastAsia="en-GB"/>
        </w:rPr>
        <w:t xml:space="preserve">Tees Valley Sport website, </w:t>
      </w:r>
      <w:r w:rsidR="00B8393B">
        <w:rPr>
          <w:rFonts w:cs="Arial"/>
          <w:noProof/>
          <w:sz w:val="24"/>
          <w:lang w:val="de-DE" w:eastAsia="en-GB"/>
        </w:rPr>
        <w:t>and when you correspond</w:t>
      </w:r>
      <w:r w:rsidR="006E66A6" w:rsidRPr="00FF4560">
        <w:rPr>
          <w:rFonts w:cs="Arial"/>
          <w:noProof/>
          <w:sz w:val="24"/>
          <w:lang w:val="de-DE" w:eastAsia="en-GB"/>
        </w:rPr>
        <w:t xml:space="preserve"> with us by email or telephone.</w:t>
      </w:r>
      <w:r w:rsidR="006E66A6">
        <w:rPr>
          <w:rFonts w:cs="Arial"/>
          <w:noProof/>
          <w:sz w:val="24"/>
          <w:lang w:val="de-DE" w:eastAsia="en-GB"/>
        </w:rPr>
        <w:t xml:space="preserve"> </w:t>
      </w:r>
      <w:r w:rsidR="00A1075F">
        <w:rPr>
          <w:rFonts w:cs="Arial"/>
          <w:noProof/>
          <w:sz w:val="24"/>
          <w:lang w:val="de-DE" w:eastAsia="en-GB"/>
        </w:rPr>
        <w:t xml:space="preserve">Information may also be </w:t>
      </w:r>
      <w:r w:rsidR="00B8393B">
        <w:rPr>
          <w:rFonts w:cs="Arial"/>
          <w:noProof/>
          <w:sz w:val="24"/>
          <w:lang w:val="de-DE" w:eastAsia="en-GB"/>
        </w:rPr>
        <w:t>collected</w:t>
      </w:r>
      <w:r w:rsidR="006E66A6">
        <w:rPr>
          <w:rFonts w:cs="Arial"/>
          <w:noProof/>
          <w:sz w:val="24"/>
          <w:lang w:val="de-DE" w:eastAsia="en-GB"/>
        </w:rPr>
        <w:t xml:space="preserve"> during the activities that we deliver and/or afterwards when we ask for feedback.</w:t>
      </w:r>
    </w:p>
    <w:p w14:paraId="539478F5" w14:textId="77777777" w:rsidR="00433276" w:rsidRPr="001A63E2" w:rsidRDefault="00433276" w:rsidP="00E274CA">
      <w:pPr>
        <w:pStyle w:val="ListParagraph"/>
        <w:ind w:left="709"/>
        <w:rPr>
          <w:rFonts w:cs="Arial"/>
          <w:noProof/>
          <w:sz w:val="24"/>
          <w:lang w:val="de-DE" w:eastAsia="en-GB"/>
        </w:rPr>
      </w:pPr>
    </w:p>
    <w:p w14:paraId="45F04891" w14:textId="77777777" w:rsidR="00AE4EE9" w:rsidRPr="001A63E2" w:rsidRDefault="00AE4EE9" w:rsidP="00BF51B5">
      <w:pPr>
        <w:spacing w:line="240" w:lineRule="auto"/>
        <w:ind w:left="1560" w:hanging="851"/>
        <w:jc w:val="both"/>
        <w:rPr>
          <w:rFonts w:cs="Arial"/>
          <w:b/>
          <w:noProof/>
          <w:szCs w:val="24"/>
          <w:lang w:val="de-DE" w:eastAsia="en-GB"/>
        </w:rPr>
      </w:pPr>
    </w:p>
    <w:p w14:paraId="081F5EAD" w14:textId="66D747BA" w:rsidR="00F246D2" w:rsidRPr="00F246D2" w:rsidRDefault="00AE4EE9" w:rsidP="00F246D2">
      <w:pPr>
        <w:pStyle w:val="ListParagraph"/>
        <w:numPr>
          <w:ilvl w:val="0"/>
          <w:numId w:val="1"/>
        </w:numPr>
        <w:rPr>
          <w:rFonts w:cs="Arial"/>
          <w:b/>
          <w:i/>
          <w:noProof/>
          <w:color w:val="C45911" w:themeColor="accent2" w:themeShade="BF"/>
          <w:lang w:val="de-DE" w:eastAsia="en-GB"/>
        </w:rPr>
      </w:pPr>
      <w:r w:rsidRPr="00B36431">
        <w:rPr>
          <w:rFonts w:cs="Arial"/>
          <w:b/>
          <w:i/>
          <w:noProof/>
          <w:color w:val="C45911" w:themeColor="accent2" w:themeShade="BF"/>
          <w:sz w:val="24"/>
          <w:lang w:val="de-DE" w:eastAsia="en-GB"/>
        </w:rPr>
        <w:t xml:space="preserve">What </w:t>
      </w:r>
      <w:r w:rsidRPr="00B36431">
        <w:rPr>
          <w:rFonts w:cs="Arial"/>
          <w:b/>
          <w:noProof/>
          <w:color w:val="C45911" w:themeColor="accent2" w:themeShade="BF"/>
          <w:sz w:val="24"/>
          <w:lang w:val="de-DE" w:eastAsia="en-GB"/>
        </w:rPr>
        <w:t>Personal Data Is Collected</w:t>
      </w:r>
    </w:p>
    <w:p w14:paraId="5F93BC08" w14:textId="1EC5725A" w:rsidR="00F246D2" w:rsidRDefault="00F246D2" w:rsidP="00F246D2">
      <w:pPr>
        <w:rPr>
          <w:rFonts w:cs="Arial"/>
          <w:b/>
          <w:i/>
          <w:noProof/>
          <w:color w:val="C45911" w:themeColor="accent2" w:themeShade="BF"/>
          <w:lang w:val="de-DE" w:eastAsia="en-GB"/>
        </w:rPr>
      </w:pPr>
    </w:p>
    <w:p w14:paraId="16A02ED9" w14:textId="3F09C14D" w:rsidR="00F246D2" w:rsidRPr="00A1075F" w:rsidRDefault="00F246D2" w:rsidP="00A1075F">
      <w:pPr>
        <w:pStyle w:val="ListParagraph"/>
        <w:numPr>
          <w:ilvl w:val="1"/>
          <w:numId w:val="45"/>
        </w:numPr>
        <w:ind w:left="1276" w:hanging="709"/>
        <w:rPr>
          <w:rFonts w:cs="Arial"/>
          <w:noProof/>
          <w:sz w:val="24"/>
          <w:lang w:val="de-DE" w:eastAsia="en-GB"/>
        </w:rPr>
      </w:pPr>
      <w:r w:rsidRPr="00A1075F">
        <w:rPr>
          <w:rFonts w:cs="Arial"/>
          <w:noProof/>
          <w:sz w:val="24"/>
          <w:lang w:val="de-DE" w:eastAsia="en-GB"/>
        </w:rPr>
        <w:t>Name</w:t>
      </w:r>
      <w:r w:rsidR="00FE050F">
        <w:rPr>
          <w:rFonts w:cs="Arial"/>
          <w:noProof/>
          <w:sz w:val="24"/>
          <w:lang w:val="de-DE" w:eastAsia="en-GB"/>
        </w:rPr>
        <w:t>;</w:t>
      </w:r>
      <w:r w:rsidRPr="00A1075F">
        <w:rPr>
          <w:rFonts w:cs="Arial"/>
          <w:noProof/>
          <w:sz w:val="24"/>
          <w:lang w:val="de-DE" w:eastAsia="en-GB"/>
        </w:rPr>
        <w:t xml:space="preserve"> </w:t>
      </w:r>
    </w:p>
    <w:p w14:paraId="05BADA9B" w14:textId="74496CE1" w:rsidR="00F246D2" w:rsidRPr="00A1075F" w:rsidRDefault="00F246D2" w:rsidP="00A1075F">
      <w:pPr>
        <w:pStyle w:val="ListParagraph"/>
        <w:numPr>
          <w:ilvl w:val="1"/>
          <w:numId w:val="45"/>
        </w:numPr>
        <w:ind w:left="1276" w:hanging="709"/>
        <w:rPr>
          <w:rFonts w:cs="Arial"/>
          <w:noProof/>
          <w:sz w:val="24"/>
          <w:lang w:val="de-DE" w:eastAsia="en-GB"/>
        </w:rPr>
      </w:pPr>
      <w:r w:rsidRPr="00A1075F">
        <w:rPr>
          <w:rFonts w:cs="Arial"/>
          <w:noProof/>
          <w:sz w:val="24"/>
          <w:lang w:val="de-DE" w:eastAsia="en-GB"/>
        </w:rPr>
        <w:t>Gender</w:t>
      </w:r>
      <w:r w:rsidR="00FE050F">
        <w:rPr>
          <w:rFonts w:cs="Arial"/>
          <w:noProof/>
          <w:sz w:val="24"/>
          <w:lang w:val="de-DE" w:eastAsia="en-GB"/>
        </w:rPr>
        <w:t>;</w:t>
      </w:r>
    </w:p>
    <w:p w14:paraId="3BDE983E" w14:textId="3FE2DFA3" w:rsidR="00F246D2" w:rsidRPr="00A1075F" w:rsidRDefault="00F246D2" w:rsidP="00A1075F">
      <w:pPr>
        <w:pStyle w:val="ListParagraph"/>
        <w:numPr>
          <w:ilvl w:val="1"/>
          <w:numId w:val="45"/>
        </w:numPr>
        <w:ind w:left="1276" w:hanging="709"/>
        <w:rPr>
          <w:rFonts w:cs="Arial"/>
          <w:noProof/>
          <w:sz w:val="24"/>
          <w:lang w:val="de-DE" w:eastAsia="en-GB"/>
        </w:rPr>
      </w:pPr>
      <w:r w:rsidRPr="00A1075F">
        <w:rPr>
          <w:rFonts w:cs="Arial"/>
          <w:noProof/>
          <w:sz w:val="24"/>
          <w:lang w:val="de-DE" w:eastAsia="en-GB"/>
        </w:rPr>
        <w:t>Age</w:t>
      </w:r>
      <w:r w:rsidR="00FE050F">
        <w:rPr>
          <w:rFonts w:cs="Arial"/>
          <w:noProof/>
          <w:sz w:val="24"/>
          <w:lang w:val="de-DE" w:eastAsia="en-GB"/>
        </w:rPr>
        <w:t>;</w:t>
      </w:r>
    </w:p>
    <w:p w14:paraId="5E55FE36" w14:textId="7DAA3944" w:rsidR="00F246D2" w:rsidRPr="00A1075F" w:rsidRDefault="00F246D2" w:rsidP="00A1075F">
      <w:pPr>
        <w:pStyle w:val="ListParagraph"/>
        <w:numPr>
          <w:ilvl w:val="1"/>
          <w:numId w:val="45"/>
        </w:numPr>
        <w:ind w:left="1276" w:hanging="709"/>
        <w:rPr>
          <w:rFonts w:cs="Arial"/>
          <w:noProof/>
          <w:sz w:val="24"/>
          <w:lang w:val="de-DE" w:eastAsia="en-GB"/>
        </w:rPr>
      </w:pPr>
      <w:r w:rsidRPr="00A1075F">
        <w:rPr>
          <w:rFonts w:cs="Arial"/>
          <w:noProof/>
          <w:sz w:val="24"/>
          <w:lang w:val="de-DE" w:eastAsia="en-GB"/>
        </w:rPr>
        <w:t>Contact Number</w:t>
      </w:r>
      <w:r w:rsidR="00FE050F">
        <w:rPr>
          <w:rFonts w:cs="Arial"/>
          <w:noProof/>
          <w:sz w:val="24"/>
          <w:lang w:val="de-DE" w:eastAsia="en-GB"/>
        </w:rPr>
        <w:t>;</w:t>
      </w:r>
    </w:p>
    <w:p w14:paraId="261954B3" w14:textId="0663E9BB" w:rsidR="00455865" w:rsidRPr="00A1075F" w:rsidRDefault="007106C8" w:rsidP="00A1075F">
      <w:pPr>
        <w:pStyle w:val="ListParagraph"/>
        <w:numPr>
          <w:ilvl w:val="1"/>
          <w:numId w:val="45"/>
        </w:numPr>
        <w:ind w:left="1276" w:hanging="709"/>
        <w:rPr>
          <w:rFonts w:cs="Arial"/>
          <w:noProof/>
          <w:sz w:val="24"/>
          <w:lang w:val="de-DE" w:eastAsia="en-GB"/>
        </w:rPr>
      </w:pPr>
      <w:r w:rsidRPr="00A1075F">
        <w:rPr>
          <w:rFonts w:cs="Arial"/>
          <w:noProof/>
          <w:sz w:val="24"/>
          <w:lang w:val="de-DE" w:eastAsia="en-GB"/>
        </w:rPr>
        <w:t>Postcode</w:t>
      </w:r>
      <w:r w:rsidR="00FE050F">
        <w:rPr>
          <w:rFonts w:cs="Arial"/>
          <w:noProof/>
          <w:sz w:val="24"/>
          <w:lang w:val="de-DE" w:eastAsia="en-GB"/>
        </w:rPr>
        <w:t>;</w:t>
      </w:r>
    </w:p>
    <w:p w14:paraId="78D3AB25" w14:textId="420A6082" w:rsidR="00455865" w:rsidRPr="00A1075F" w:rsidRDefault="00455865" w:rsidP="00A1075F">
      <w:pPr>
        <w:pStyle w:val="ListParagraph"/>
        <w:numPr>
          <w:ilvl w:val="1"/>
          <w:numId w:val="45"/>
        </w:numPr>
        <w:ind w:left="1276" w:hanging="709"/>
        <w:rPr>
          <w:rFonts w:cs="Arial"/>
          <w:noProof/>
          <w:sz w:val="24"/>
          <w:lang w:val="de-DE" w:eastAsia="en-GB"/>
        </w:rPr>
      </w:pPr>
      <w:r w:rsidRPr="00A1075F">
        <w:rPr>
          <w:rFonts w:cs="Arial"/>
          <w:noProof/>
          <w:sz w:val="24"/>
          <w:lang w:val="de-DE" w:eastAsia="en-GB"/>
        </w:rPr>
        <w:t>Email address</w:t>
      </w:r>
      <w:r w:rsidR="00FE050F">
        <w:rPr>
          <w:rFonts w:cs="Arial"/>
          <w:noProof/>
          <w:sz w:val="24"/>
          <w:lang w:val="de-DE" w:eastAsia="en-GB"/>
        </w:rPr>
        <w:t>;</w:t>
      </w:r>
    </w:p>
    <w:p w14:paraId="659289C9" w14:textId="23253033" w:rsidR="00455865" w:rsidRPr="00A1075F" w:rsidRDefault="00697718" w:rsidP="00A1075F">
      <w:pPr>
        <w:pStyle w:val="ListParagraph"/>
        <w:numPr>
          <w:ilvl w:val="1"/>
          <w:numId w:val="45"/>
        </w:numPr>
        <w:ind w:left="1276" w:hanging="709"/>
        <w:rPr>
          <w:rFonts w:cs="Arial"/>
          <w:noProof/>
          <w:sz w:val="24"/>
          <w:lang w:val="de-DE" w:eastAsia="en-GB"/>
        </w:rPr>
      </w:pPr>
      <w:r w:rsidRPr="00A1075F">
        <w:rPr>
          <w:rFonts w:cs="Arial"/>
          <w:noProof/>
          <w:sz w:val="24"/>
          <w:lang w:val="de-DE" w:eastAsia="en-GB"/>
        </w:rPr>
        <w:t xml:space="preserve">Name/Contact details of a responsible adult </w:t>
      </w:r>
      <w:r w:rsidR="00A1075F" w:rsidRPr="00A1075F">
        <w:rPr>
          <w:rFonts w:cs="Arial"/>
          <w:noProof/>
          <w:sz w:val="24"/>
          <w:lang w:val="de-DE" w:eastAsia="en-GB"/>
        </w:rPr>
        <w:t>where appropriate</w:t>
      </w:r>
      <w:r w:rsidR="00FE050F">
        <w:rPr>
          <w:rFonts w:cs="Arial"/>
          <w:noProof/>
          <w:sz w:val="24"/>
          <w:lang w:val="de-DE" w:eastAsia="en-GB"/>
        </w:rPr>
        <w:t>;</w:t>
      </w:r>
    </w:p>
    <w:p w14:paraId="095BDAFA" w14:textId="64B6C740" w:rsidR="00697718" w:rsidRDefault="00A1075F" w:rsidP="00A1075F">
      <w:pPr>
        <w:pStyle w:val="ListParagraph"/>
        <w:numPr>
          <w:ilvl w:val="1"/>
          <w:numId w:val="45"/>
        </w:numPr>
        <w:ind w:left="1276" w:hanging="709"/>
        <w:rPr>
          <w:rFonts w:cs="Arial"/>
          <w:noProof/>
          <w:sz w:val="24"/>
          <w:lang w:val="de-DE" w:eastAsia="en-GB"/>
        </w:rPr>
      </w:pPr>
      <w:r w:rsidRPr="00A1075F">
        <w:rPr>
          <w:rFonts w:cs="Arial"/>
          <w:noProof/>
          <w:sz w:val="24"/>
          <w:lang w:val="de-DE" w:eastAsia="en-GB"/>
        </w:rPr>
        <w:t>Your f</w:t>
      </w:r>
      <w:r w:rsidR="00697718" w:rsidRPr="00A1075F">
        <w:rPr>
          <w:rFonts w:cs="Arial"/>
          <w:noProof/>
          <w:sz w:val="24"/>
          <w:lang w:val="de-DE" w:eastAsia="en-GB"/>
        </w:rPr>
        <w:t>eedback</w:t>
      </w:r>
      <w:r w:rsidRPr="00A1075F">
        <w:rPr>
          <w:rFonts w:cs="Arial"/>
          <w:noProof/>
          <w:sz w:val="24"/>
          <w:lang w:val="de-DE" w:eastAsia="en-GB"/>
        </w:rPr>
        <w:t xml:space="preserve"> about the activities we deliver</w:t>
      </w:r>
      <w:r w:rsidR="00FE050F">
        <w:rPr>
          <w:rFonts w:cs="Arial"/>
          <w:noProof/>
          <w:sz w:val="24"/>
          <w:lang w:val="de-DE" w:eastAsia="en-GB"/>
        </w:rPr>
        <w:t>;</w:t>
      </w:r>
    </w:p>
    <w:p w14:paraId="6FE78425" w14:textId="77777777" w:rsidR="006069D8" w:rsidRDefault="006069D8" w:rsidP="006069D8">
      <w:pPr>
        <w:pStyle w:val="ListParagraph"/>
        <w:ind w:left="1276"/>
        <w:rPr>
          <w:rFonts w:cs="Arial"/>
          <w:noProof/>
          <w:sz w:val="24"/>
          <w:lang w:val="de-DE" w:eastAsia="en-GB"/>
        </w:rPr>
      </w:pPr>
    </w:p>
    <w:p w14:paraId="3A0C406A" w14:textId="5A4694FE" w:rsidR="005411E3" w:rsidRDefault="006069D8" w:rsidP="00346696">
      <w:pPr>
        <w:ind w:left="567"/>
        <w:rPr>
          <w:rFonts w:cs="Arial"/>
          <w:noProof/>
          <w:lang w:val="de-DE" w:eastAsia="en-GB"/>
        </w:rPr>
      </w:pPr>
      <w:r>
        <w:rPr>
          <w:rFonts w:cs="Arial"/>
          <w:noProof/>
          <w:lang w:val="de-DE" w:eastAsia="en-GB"/>
        </w:rPr>
        <w:t xml:space="preserve">This information is necessary for the performance of the contract that </w:t>
      </w:r>
      <w:r w:rsidR="00FE050F">
        <w:rPr>
          <w:rFonts w:cs="Arial"/>
          <w:noProof/>
          <w:lang w:val="de-DE" w:eastAsia="en-GB"/>
        </w:rPr>
        <w:t xml:space="preserve">is established when you book and pay for </w:t>
      </w:r>
      <w:r>
        <w:rPr>
          <w:rFonts w:cs="Arial"/>
          <w:noProof/>
          <w:lang w:val="de-DE" w:eastAsia="en-GB"/>
        </w:rPr>
        <w:t>any o</w:t>
      </w:r>
      <w:r w:rsidR="00FE050F">
        <w:rPr>
          <w:rFonts w:cs="Arial"/>
          <w:noProof/>
          <w:lang w:val="de-DE" w:eastAsia="en-GB"/>
        </w:rPr>
        <w:t>f our Coach</w:t>
      </w:r>
      <w:r w:rsidR="00346696">
        <w:rPr>
          <w:rFonts w:cs="Arial"/>
          <w:noProof/>
          <w:lang w:val="de-DE" w:eastAsia="en-GB"/>
        </w:rPr>
        <w:t>ing activities and in relation to our legitimate interests</w:t>
      </w:r>
      <w:r w:rsidR="00FA58AA">
        <w:rPr>
          <w:rFonts w:cs="Arial"/>
          <w:noProof/>
          <w:lang w:val="de-DE" w:eastAsia="en-GB"/>
        </w:rPr>
        <w:t xml:space="preserve"> to manage and deliver </w:t>
      </w:r>
      <w:r w:rsidR="00346696">
        <w:rPr>
          <w:rFonts w:cs="Arial"/>
          <w:noProof/>
          <w:lang w:val="de-DE" w:eastAsia="en-GB"/>
        </w:rPr>
        <w:t>effective service</w:t>
      </w:r>
      <w:r w:rsidR="00FA58AA">
        <w:rPr>
          <w:rFonts w:cs="Arial"/>
          <w:noProof/>
          <w:lang w:val="de-DE" w:eastAsia="en-GB"/>
        </w:rPr>
        <w:t>s.</w:t>
      </w:r>
      <w:r w:rsidR="00346696">
        <w:rPr>
          <w:rFonts w:cs="Arial"/>
          <w:noProof/>
          <w:lang w:val="de-DE" w:eastAsia="en-GB"/>
        </w:rPr>
        <w:t xml:space="preserve"> </w:t>
      </w:r>
    </w:p>
    <w:p w14:paraId="35EF3F4F" w14:textId="64D79F5E" w:rsidR="00DA0F1E" w:rsidRDefault="00DA0F1E" w:rsidP="00B36431">
      <w:pPr>
        <w:spacing w:line="240" w:lineRule="auto"/>
        <w:jc w:val="both"/>
        <w:rPr>
          <w:rFonts w:cs="Arial"/>
          <w:i/>
          <w:noProof/>
          <w:color w:val="C45911" w:themeColor="accent2" w:themeShade="BF"/>
          <w:szCs w:val="24"/>
          <w:lang w:val="de-DE" w:eastAsia="en-GB"/>
        </w:rPr>
      </w:pPr>
    </w:p>
    <w:p w14:paraId="2537DB12" w14:textId="77CA9072" w:rsidR="005411E3" w:rsidRDefault="005411E3" w:rsidP="00C23544">
      <w:pPr>
        <w:ind w:firstLine="567"/>
        <w:rPr>
          <w:rFonts w:cs="Arial"/>
          <w:noProof/>
          <w:szCs w:val="24"/>
          <w:lang w:val="de-DE" w:eastAsia="en-GB"/>
        </w:rPr>
      </w:pPr>
      <w:r w:rsidRPr="00C23544">
        <w:rPr>
          <w:rFonts w:cs="Arial"/>
          <w:noProof/>
          <w:szCs w:val="24"/>
          <w:lang w:val="de-DE" w:eastAsia="en-GB"/>
        </w:rPr>
        <w:t xml:space="preserve">We may also process the following </w:t>
      </w:r>
      <w:r w:rsidR="00C23544" w:rsidRPr="00C23544">
        <w:rPr>
          <w:rFonts w:cs="Arial"/>
          <w:noProof/>
          <w:szCs w:val="24"/>
          <w:lang w:val="de-DE" w:eastAsia="en-GB"/>
        </w:rPr>
        <w:t xml:space="preserve">types of </w:t>
      </w:r>
      <w:r w:rsidRPr="00C23544">
        <w:rPr>
          <w:rFonts w:cs="Arial"/>
          <w:b/>
          <w:noProof/>
          <w:szCs w:val="24"/>
          <w:u w:val="single"/>
          <w:lang w:val="de-DE" w:eastAsia="en-GB"/>
        </w:rPr>
        <w:t>special category</w:t>
      </w:r>
      <w:r w:rsidRPr="00C23544">
        <w:rPr>
          <w:rFonts w:cs="Arial"/>
          <w:noProof/>
          <w:szCs w:val="24"/>
          <w:lang w:val="de-DE" w:eastAsia="en-GB"/>
        </w:rPr>
        <w:t xml:space="preserve"> information:</w:t>
      </w:r>
    </w:p>
    <w:p w14:paraId="31146804" w14:textId="77777777" w:rsidR="00C23544" w:rsidRPr="00C23544" w:rsidRDefault="00C23544" w:rsidP="00C23544">
      <w:pPr>
        <w:ind w:firstLine="567"/>
        <w:rPr>
          <w:rFonts w:cs="Arial"/>
          <w:noProof/>
          <w:szCs w:val="24"/>
          <w:lang w:val="de-DE" w:eastAsia="en-GB"/>
        </w:rPr>
      </w:pPr>
    </w:p>
    <w:p w14:paraId="1A862FE9" w14:textId="6E0D683A" w:rsidR="006069D8" w:rsidRPr="006069D8" w:rsidRDefault="00C23544" w:rsidP="006069D8">
      <w:pPr>
        <w:pStyle w:val="ListParagraph"/>
        <w:numPr>
          <w:ilvl w:val="1"/>
          <w:numId w:val="45"/>
        </w:numPr>
        <w:ind w:left="1276" w:hanging="709"/>
        <w:rPr>
          <w:rFonts w:cs="Arial"/>
          <w:noProof/>
          <w:sz w:val="24"/>
          <w:lang w:val="de-DE" w:eastAsia="en-GB"/>
        </w:rPr>
      </w:pPr>
      <w:r>
        <w:rPr>
          <w:rFonts w:cs="Arial"/>
          <w:noProof/>
          <w:sz w:val="24"/>
          <w:lang w:val="de-DE" w:eastAsia="en-GB"/>
        </w:rPr>
        <w:t>Relevant medical information</w:t>
      </w:r>
      <w:r w:rsidR="006069D8">
        <w:rPr>
          <w:rFonts w:cs="Arial"/>
          <w:noProof/>
          <w:sz w:val="24"/>
          <w:lang w:val="de-DE" w:eastAsia="en-GB"/>
        </w:rPr>
        <w:t>,</w:t>
      </w:r>
      <w:r>
        <w:rPr>
          <w:rFonts w:cs="Arial"/>
          <w:noProof/>
          <w:sz w:val="24"/>
          <w:lang w:val="de-DE" w:eastAsia="en-GB"/>
        </w:rPr>
        <w:t xml:space="preserve"> such as allergies</w:t>
      </w:r>
      <w:r w:rsidR="006069D8">
        <w:rPr>
          <w:rFonts w:cs="Arial"/>
          <w:noProof/>
          <w:sz w:val="24"/>
          <w:lang w:val="de-DE" w:eastAsia="en-GB"/>
        </w:rPr>
        <w:t xml:space="preserve"> or medication that attendees may require such as an inhaler</w:t>
      </w:r>
      <w:r>
        <w:rPr>
          <w:rFonts w:cs="Arial"/>
          <w:noProof/>
          <w:sz w:val="24"/>
          <w:lang w:val="de-DE" w:eastAsia="en-GB"/>
        </w:rPr>
        <w:t>;</w:t>
      </w:r>
    </w:p>
    <w:p w14:paraId="4E86E9C9" w14:textId="77777777" w:rsidR="00C23544" w:rsidRDefault="00C23544" w:rsidP="00B36431">
      <w:pPr>
        <w:pStyle w:val="ListParagraph"/>
        <w:numPr>
          <w:ilvl w:val="1"/>
          <w:numId w:val="45"/>
        </w:numPr>
        <w:ind w:left="1276" w:hanging="709"/>
        <w:rPr>
          <w:rFonts w:cs="Arial"/>
          <w:noProof/>
          <w:sz w:val="24"/>
          <w:lang w:val="de-DE" w:eastAsia="en-GB"/>
        </w:rPr>
      </w:pPr>
      <w:r>
        <w:rPr>
          <w:rFonts w:cs="Arial"/>
          <w:noProof/>
          <w:sz w:val="24"/>
          <w:lang w:val="de-DE" w:eastAsia="en-GB"/>
        </w:rPr>
        <w:t>Relevant disabilities.</w:t>
      </w:r>
    </w:p>
    <w:p w14:paraId="00DC429B" w14:textId="77777777" w:rsidR="00C23544" w:rsidRDefault="00C23544" w:rsidP="00C23544">
      <w:pPr>
        <w:ind w:left="567"/>
        <w:rPr>
          <w:rFonts w:cs="Arial"/>
          <w:noProof/>
          <w:lang w:val="de-DE" w:eastAsia="en-GB"/>
        </w:rPr>
      </w:pPr>
    </w:p>
    <w:p w14:paraId="4DF162CF" w14:textId="73459F7A" w:rsidR="00A1075F" w:rsidRDefault="00C23544" w:rsidP="00C23544">
      <w:pPr>
        <w:ind w:left="567"/>
        <w:rPr>
          <w:rFonts w:cs="Arial"/>
          <w:noProof/>
          <w:lang w:val="de-DE" w:eastAsia="en-GB"/>
        </w:rPr>
      </w:pPr>
      <w:r w:rsidRPr="00C23544">
        <w:rPr>
          <w:rFonts w:cs="Arial"/>
          <w:noProof/>
          <w:lang w:val="de-DE" w:eastAsia="en-GB"/>
        </w:rPr>
        <w:t>We</w:t>
      </w:r>
      <w:r w:rsidR="00FA58AA">
        <w:rPr>
          <w:rFonts w:cs="Arial"/>
          <w:noProof/>
          <w:lang w:val="de-DE" w:eastAsia="en-GB"/>
        </w:rPr>
        <w:t xml:space="preserve"> use this information to advise on </w:t>
      </w:r>
      <w:r w:rsidR="006069D8">
        <w:rPr>
          <w:rFonts w:cs="Arial"/>
          <w:noProof/>
          <w:lang w:val="de-DE" w:eastAsia="en-GB"/>
        </w:rPr>
        <w:t>appropriate adaptations to certa</w:t>
      </w:r>
      <w:r w:rsidR="00FA58AA">
        <w:rPr>
          <w:rFonts w:cs="Arial"/>
          <w:noProof/>
          <w:lang w:val="de-DE" w:eastAsia="en-GB"/>
        </w:rPr>
        <w:t>in exercises and activities and</w:t>
      </w:r>
      <w:r w:rsidRPr="00C23544">
        <w:rPr>
          <w:rFonts w:cs="Arial"/>
          <w:noProof/>
          <w:lang w:val="de-DE" w:eastAsia="en-GB"/>
        </w:rPr>
        <w:t xml:space="preserve"> </w:t>
      </w:r>
      <w:r w:rsidR="00FE050F">
        <w:rPr>
          <w:rFonts w:cs="Arial"/>
          <w:noProof/>
          <w:lang w:val="de-DE" w:eastAsia="en-GB"/>
        </w:rPr>
        <w:t xml:space="preserve">to manage the health and safety of all attendees during coaching activities. </w:t>
      </w:r>
      <w:r w:rsidR="00FA58AA">
        <w:rPr>
          <w:rFonts w:cs="Arial"/>
          <w:noProof/>
          <w:lang w:val="de-DE" w:eastAsia="en-GB"/>
        </w:rPr>
        <w:t xml:space="preserve">We will only process this information with your explicit consent, which will be obtained prior to each session. </w:t>
      </w:r>
    </w:p>
    <w:p w14:paraId="6E26BD6E" w14:textId="77777777" w:rsidR="00FE050F" w:rsidRPr="00C23544" w:rsidRDefault="00FE050F" w:rsidP="00FE050F">
      <w:pPr>
        <w:rPr>
          <w:rFonts w:cs="Arial"/>
          <w:noProof/>
          <w:lang w:val="de-DE" w:eastAsia="en-GB"/>
        </w:rPr>
      </w:pPr>
    </w:p>
    <w:p w14:paraId="597807F9" w14:textId="44454F87" w:rsidR="00AE4EE9" w:rsidRPr="001A63E2" w:rsidRDefault="00AE4EE9" w:rsidP="0012310D">
      <w:pPr>
        <w:pStyle w:val="ListParagraph"/>
        <w:numPr>
          <w:ilvl w:val="0"/>
          <w:numId w:val="35"/>
        </w:numPr>
        <w:autoSpaceDE w:val="0"/>
        <w:autoSpaceDN w:val="0"/>
        <w:adjustRightInd w:val="0"/>
        <w:spacing w:before="120"/>
        <w:rPr>
          <w:rFonts w:cs="Arial"/>
          <w:b/>
          <w:color w:val="C45911" w:themeColor="accent2" w:themeShade="BF"/>
          <w:sz w:val="24"/>
        </w:rPr>
      </w:pPr>
      <w:r w:rsidRPr="001A63E2">
        <w:rPr>
          <w:rFonts w:cs="Arial"/>
          <w:b/>
          <w:color w:val="C45911" w:themeColor="accent2" w:themeShade="BF"/>
          <w:sz w:val="24"/>
        </w:rPr>
        <w:t xml:space="preserve">How Your Personal Data is </w:t>
      </w:r>
      <w:r w:rsidRPr="001A63E2">
        <w:rPr>
          <w:rFonts w:cs="Arial"/>
          <w:b/>
          <w:i/>
          <w:color w:val="C45911" w:themeColor="accent2" w:themeShade="BF"/>
          <w:sz w:val="24"/>
        </w:rPr>
        <w:t>shared</w:t>
      </w:r>
      <w:r w:rsidRPr="001A63E2">
        <w:rPr>
          <w:rFonts w:cs="Arial"/>
          <w:b/>
          <w:color w:val="C45911" w:themeColor="accent2" w:themeShade="BF"/>
          <w:sz w:val="24"/>
        </w:rPr>
        <w:t xml:space="preserve"> with 3</w:t>
      </w:r>
      <w:r w:rsidRPr="001A63E2">
        <w:rPr>
          <w:rFonts w:cs="Arial"/>
          <w:b/>
          <w:color w:val="C45911" w:themeColor="accent2" w:themeShade="BF"/>
          <w:sz w:val="24"/>
          <w:vertAlign w:val="superscript"/>
        </w:rPr>
        <w:t>rd</w:t>
      </w:r>
      <w:r w:rsidRPr="001A63E2">
        <w:rPr>
          <w:rFonts w:cs="Arial"/>
          <w:b/>
          <w:color w:val="C45911" w:themeColor="accent2" w:themeShade="BF"/>
          <w:sz w:val="24"/>
        </w:rPr>
        <w:t xml:space="preserve"> parties</w:t>
      </w:r>
    </w:p>
    <w:p w14:paraId="6CD6BBE3" w14:textId="77777777" w:rsidR="00AE4EE9" w:rsidRPr="001A63E2" w:rsidRDefault="00AE4EE9" w:rsidP="00AE4EE9">
      <w:pPr>
        <w:autoSpaceDE w:val="0"/>
        <w:autoSpaceDN w:val="0"/>
        <w:adjustRightInd w:val="0"/>
        <w:spacing w:line="240" w:lineRule="auto"/>
        <w:ind w:left="720"/>
        <w:contextualSpacing/>
        <w:jc w:val="both"/>
        <w:rPr>
          <w:rFonts w:cs="Arial"/>
          <w:b/>
          <w:color w:val="000000"/>
          <w:szCs w:val="24"/>
        </w:rPr>
      </w:pPr>
    </w:p>
    <w:p w14:paraId="625DF706" w14:textId="25D5BE4C" w:rsidR="000B3ADB" w:rsidRPr="001A63E2" w:rsidRDefault="00AE4EE9" w:rsidP="00A1075F">
      <w:pPr>
        <w:autoSpaceDE w:val="0"/>
        <w:autoSpaceDN w:val="0"/>
        <w:adjustRightInd w:val="0"/>
        <w:ind w:left="720"/>
        <w:rPr>
          <w:rFonts w:cs="Arial"/>
          <w:color w:val="000000"/>
          <w:szCs w:val="24"/>
        </w:rPr>
      </w:pPr>
      <w:r w:rsidRPr="001A63E2">
        <w:rPr>
          <w:rFonts w:cs="Arial"/>
          <w:color w:val="000000"/>
          <w:szCs w:val="24"/>
        </w:rPr>
        <w:t>The University will only share your Personal Data with external third parties where</w:t>
      </w:r>
      <w:r w:rsidR="000B3ADB" w:rsidRPr="001A63E2">
        <w:rPr>
          <w:rFonts w:cs="Arial"/>
          <w:color w:val="000000"/>
          <w:szCs w:val="24"/>
        </w:rPr>
        <w:t xml:space="preserve"> we are permitted to do so un</w:t>
      </w:r>
      <w:r w:rsidR="00FE050F">
        <w:rPr>
          <w:rFonts w:cs="Arial"/>
          <w:color w:val="000000"/>
          <w:szCs w:val="24"/>
        </w:rPr>
        <w:t xml:space="preserve">der Data Protection Legislation, such as in the event of a medical emergency. </w:t>
      </w:r>
    </w:p>
    <w:p w14:paraId="7D1DA0B1" w14:textId="77777777" w:rsidR="004E11E7" w:rsidRPr="001A63E2" w:rsidRDefault="004E11E7" w:rsidP="004E11E7">
      <w:pPr>
        <w:pStyle w:val="ListParagraph"/>
        <w:spacing w:before="120"/>
        <w:rPr>
          <w:rFonts w:cs="Arial"/>
          <w:b/>
          <w:noProof/>
          <w:color w:val="C45911" w:themeColor="accent2" w:themeShade="BF"/>
          <w:sz w:val="24"/>
          <w:lang w:val="de-DE" w:eastAsia="en-GB"/>
        </w:rPr>
      </w:pPr>
    </w:p>
    <w:p w14:paraId="047F3089" w14:textId="3B01675D" w:rsidR="00AE4EE9" w:rsidRPr="001A63E2" w:rsidRDefault="00F465FC" w:rsidP="004E11E7">
      <w:pPr>
        <w:pStyle w:val="ListParagraph"/>
        <w:numPr>
          <w:ilvl w:val="0"/>
          <w:numId w:val="35"/>
        </w:numPr>
        <w:spacing w:before="120"/>
        <w:rPr>
          <w:rFonts w:cs="Arial"/>
          <w:b/>
          <w:noProof/>
          <w:color w:val="C45911" w:themeColor="accent2" w:themeShade="BF"/>
          <w:sz w:val="24"/>
          <w:lang w:val="de-DE" w:eastAsia="en-GB"/>
        </w:rPr>
      </w:pPr>
      <w:r w:rsidRPr="001A63E2">
        <w:rPr>
          <w:rFonts w:cs="Arial"/>
          <w:b/>
          <w:noProof/>
          <w:color w:val="C45911" w:themeColor="accent2" w:themeShade="BF"/>
          <w:sz w:val="24"/>
          <w:lang w:val="de-DE" w:eastAsia="en-GB"/>
        </w:rPr>
        <w:t>T</w:t>
      </w:r>
      <w:r w:rsidR="00AE4EE9" w:rsidRPr="001A63E2">
        <w:rPr>
          <w:rFonts w:cs="Arial"/>
          <w:b/>
          <w:noProof/>
          <w:color w:val="C45911" w:themeColor="accent2" w:themeShade="BF"/>
          <w:sz w:val="24"/>
          <w:lang w:val="de-DE" w:eastAsia="en-GB"/>
        </w:rPr>
        <w:t>ransfers of Personal Data outside of the EEA</w:t>
      </w:r>
    </w:p>
    <w:p w14:paraId="1E75A614" w14:textId="77777777" w:rsidR="00AE4EE9" w:rsidRPr="001A63E2" w:rsidRDefault="00AE4EE9" w:rsidP="00AE4EE9">
      <w:pPr>
        <w:spacing w:line="240" w:lineRule="auto"/>
        <w:ind w:left="720"/>
        <w:jc w:val="both"/>
        <w:rPr>
          <w:rFonts w:eastAsia="Times New Roman" w:cs="Arial"/>
          <w:b/>
          <w:noProof/>
          <w:szCs w:val="24"/>
          <w:lang w:val="de-DE" w:eastAsia="en-GB"/>
        </w:rPr>
      </w:pPr>
    </w:p>
    <w:p w14:paraId="22710A7C" w14:textId="4471150E" w:rsidR="00AE4EE9" w:rsidRPr="001A63E2" w:rsidRDefault="003030A8" w:rsidP="00AE4EE9">
      <w:pPr>
        <w:spacing w:line="240" w:lineRule="auto"/>
        <w:ind w:left="720"/>
        <w:jc w:val="both"/>
        <w:rPr>
          <w:rFonts w:eastAsia="Times New Roman" w:cs="Arial"/>
          <w:noProof/>
          <w:szCs w:val="24"/>
          <w:lang w:val="de-DE" w:eastAsia="en-GB"/>
        </w:rPr>
      </w:pPr>
      <w:r>
        <w:rPr>
          <w:rFonts w:eastAsia="Times New Roman" w:cs="Arial"/>
          <w:noProof/>
          <w:szCs w:val="24"/>
          <w:lang w:val="de-DE" w:eastAsia="en-GB"/>
        </w:rPr>
        <w:t xml:space="preserve">International processing is not envisaged within this activity but in the event that it is necessary to transfer data </w:t>
      </w:r>
      <w:r w:rsidR="00B22679" w:rsidRPr="001A63E2">
        <w:rPr>
          <w:rFonts w:eastAsia="Times New Roman" w:cs="Arial"/>
          <w:noProof/>
          <w:szCs w:val="24"/>
          <w:lang w:val="de-DE" w:eastAsia="en-GB"/>
        </w:rPr>
        <w:t>outside the EEA this is done pursuant to an agreement which ensures that necessary safeguards are in place.</w:t>
      </w:r>
    </w:p>
    <w:p w14:paraId="65ABF9E2" w14:textId="77777777" w:rsidR="00AE4EE9" w:rsidRPr="001A63E2" w:rsidRDefault="00AE4EE9" w:rsidP="00AE4EE9">
      <w:pPr>
        <w:spacing w:line="240" w:lineRule="auto"/>
        <w:jc w:val="both"/>
        <w:rPr>
          <w:rFonts w:eastAsia="Times New Roman" w:cs="Arial"/>
          <w:b/>
          <w:noProof/>
          <w:szCs w:val="24"/>
          <w:lang w:val="de-DE" w:eastAsia="en-GB"/>
        </w:rPr>
      </w:pPr>
    </w:p>
    <w:p w14:paraId="119E2DD8" w14:textId="3F95CEB6" w:rsidR="00AE4EE9" w:rsidRPr="001A63E2" w:rsidRDefault="00AE4EE9" w:rsidP="004E11E7">
      <w:pPr>
        <w:pStyle w:val="ListParagraph"/>
        <w:numPr>
          <w:ilvl w:val="0"/>
          <w:numId w:val="35"/>
        </w:numPr>
        <w:spacing w:before="120"/>
        <w:rPr>
          <w:rFonts w:cs="Arial"/>
          <w:b/>
          <w:noProof/>
          <w:color w:val="C45911" w:themeColor="accent2" w:themeShade="BF"/>
          <w:sz w:val="24"/>
          <w:lang w:val="de-DE" w:eastAsia="en-GB"/>
        </w:rPr>
      </w:pPr>
      <w:r w:rsidRPr="001A63E2">
        <w:rPr>
          <w:rFonts w:cs="Arial"/>
          <w:b/>
          <w:noProof/>
          <w:color w:val="C45911" w:themeColor="accent2" w:themeShade="BF"/>
          <w:sz w:val="24"/>
          <w:lang w:val="de-DE" w:eastAsia="en-GB"/>
        </w:rPr>
        <w:t>Security of Personal Data</w:t>
      </w:r>
    </w:p>
    <w:p w14:paraId="7C5169AB" w14:textId="77777777" w:rsidR="00AE4EE9" w:rsidRPr="001A63E2" w:rsidRDefault="00AE4EE9" w:rsidP="00AE4EE9">
      <w:pPr>
        <w:spacing w:line="240" w:lineRule="auto"/>
        <w:ind w:left="720"/>
        <w:jc w:val="both"/>
        <w:rPr>
          <w:rFonts w:eastAsia="Times New Roman" w:cs="Arial"/>
          <w:b/>
          <w:noProof/>
          <w:szCs w:val="24"/>
          <w:lang w:val="de-DE" w:eastAsia="en-GB"/>
        </w:rPr>
      </w:pPr>
    </w:p>
    <w:p w14:paraId="35CEA946" w14:textId="494E33AF" w:rsidR="004E11E7" w:rsidRPr="003030A8" w:rsidRDefault="00AE4EE9" w:rsidP="003030A8">
      <w:pPr>
        <w:spacing w:line="240" w:lineRule="auto"/>
        <w:ind w:left="720"/>
        <w:jc w:val="both"/>
        <w:rPr>
          <w:rFonts w:cs="Arial"/>
          <w:noProof/>
          <w:szCs w:val="24"/>
          <w:lang w:val="de-DE" w:eastAsia="en-GB"/>
        </w:rPr>
      </w:pPr>
      <w:r w:rsidRPr="001A63E2">
        <w:rPr>
          <w:rFonts w:eastAsia="Times New Roman" w:cs="Arial"/>
          <w:noProof/>
          <w:szCs w:val="24"/>
          <w:lang w:val="de-DE" w:eastAsia="en-GB"/>
        </w:rPr>
        <w:t xml:space="preserve">We take technical and </w:t>
      </w:r>
      <w:r w:rsidR="00B22679" w:rsidRPr="001A63E2">
        <w:rPr>
          <w:rFonts w:eastAsia="Times New Roman" w:cs="Arial"/>
          <w:noProof/>
          <w:szCs w:val="24"/>
          <w:lang w:val="de-DE" w:eastAsia="en-GB"/>
        </w:rPr>
        <w:t>organisational measures</w:t>
      </w:r>
      <w:r w:rsidRPr="001A63E2">
        <w:rPr>
          <w:rFonts w:eastAsia="Times New Roman" w:cs="Arial"/>
          <w:noProof/>
          <w:szCs w:val="24"/>
          <w:lang w:val="de-DE" w:eastAsia="en-GB"/>
        </w:rPr>
        <w:t xml:space="preserve"> to protect all of the Personal Data we hold. Only authorised employees and contractors hav</w:t>
      </w:r>
      <w:r w:rsidR="00A1075F">
        <w:rPr>
          <w:rFonts w:eastAsia="Times New Roman" w:cs="Arial"/>
          <w:noProof/>
          <w:szCs w:val="24"/>
          <w:lang w:val="de-DE" w:eastAsia="en-GB"/>
        </w:rPr>
        <w:t xml:space="preserve">e access to your Personal Data. </w:t>
      </w:r>
    </w:p>
    <w:p w14:paraId="4FA47848" w14:textId="77777777" w:rsidR="00DA0F1E" w:rsidRPr="001A63E2" w:rsidRDefault="00DA0F1E" w:rsidP="00AE4EE9">
      <w:pPr>
        <w:spacing w:line="240" w:lineRule="auto"/>
        <w:ind w:left="720"/>
        <w:jc w:val="both"/>
        <w:rPr>
          <w:rFonts w:eastAsia="Times New Roman" w:cs="Arial"/>
          <w:noProof/>
          <w:szCs w:val="24"/>
          <w:lang w:val="de-DE" w:eastAsia="en-GB"/>
        </w:rPr>
      </w:pPr>
    </w:p>
    <w:p w14:paraId="24B8EEC1" w14:textId="26274FA3" w:rsidR="00AE4EE9" w:rsidRPr="001A63E2" w:rsidRDefault="00AE4EE9" w:rsidP="004E11E7">
      <w:pPr>
        <w:pStyle w:val="ListParagraph"/>
        <w:numPr>
          <w:ilvl w:val="0"/>
          <w:numId w:val="35"/>
        </w:numPr>
        <w:spacing w:before="120"/>
        <w:rPr>
          <w:rFonts w:cs="Arial"/>
          <w:b/>
          <w:noProof/>
          <w:color w:val="C45911" w:themeColor="accent2" w:themeShade="BF"/>
          <w:sz w:val="24"/>
          <w:lang w:val="de-DE" w:eastAsia="en-GB"/>
        </w:rPr>
      </w:pPr>
      <w:r w:rsidRPr="001A63E2">
        <w:rPr>
          <w:rFonts w:cs="Arial"/>
          <w:b/>
          <w:noProof/>
          <w:color w:val="C45911" w:themeColor="accent2" w:themeShade="BF"/>
          <w:sz w:val="24"/>
          <w:lang w:val="de-DE" w:eastAsia="en-GB"/>
        </w:rPr>
        <w:t>Personal Data Retention Periods</w:t>
      </w:r>
    </w:p>
    <w:p w14:paraId="65AC18E2" w14:textId="77777777" w:rsidR="00AE4EE9" w:rsidRPr="001A63E2" w:rsidRDefault="00AE4EE9" w:rsidP="00AE4EE9">
      <w:pPr>
        <w:spacing w:line="240" w:lineRule="auto"/>
        <w:ind w:left="720"/>
        <w:jc w:val="both"/>
        <w:rPr>
          <w:rFonts w:cs="Arial"/>
          <w:b/>
          <w:noProof/>
          <w:szCs w:val="24"/>
          <w:lang w:val="de-DE" w:eastAsia="en-GB"/>
        </w:rPr>
      </w:pPr>
    </w:p>
    <w:p w14:paraId="16438DD7" w14:textId="2EA7DB50" w:rsidR="00AE4EE9" w:rsidRPr="001A63E2" w:rsidRDefault="00AE4EE9" w:rsidP="007003B2">
      <w:pPr>
        <w:ind w:left="720"/>
        <w:jc w:val="both"/>
        <w:rPr>
          <w:rFonts w:cs="Arial"/>
          <w:noProof/>
          <w:szCs w:val="24"/>
          <w:lang w:val="de-DE" w:eastAsia="en-GB"/>
        </w:rPr>
      </w:pPr>
      <w:r w:rsidRPr="001A63E2">
        <w:rPr>
          <w:rFonts w:cs="Arial"/>
          <w:noProof/>
          <w:szCs w:val="24"/>
          <w:lang w:val="de-DE" w:eastAsia="en-GB"/>
        </w:rPr>
        <w:t xml:space="preserve">We will only retain the Personal Data we hold about you as long as necessary and in accordance with the University’s Retention Policy. </w:t>
      </w:r>
    </w:p>
    <w:p w14:paraId="2807B247" w14:textId="77777777" w:rsidR="008E3ABD" w:rsidRPr="001A63E2" w:rsidRDefault="008E3ABD" w:rsidP="00AE4EE9">
      <w:pPr>
        <w:ind w:left="720"/>
        <w:rPr>
          <w:rFonts w:cs="Arial"/>
          <w:noProof/>
          <w:szCs w:val="24"/>
          <w:lang w:val="de-DE" w:eastAsia="en-GB"/>
        </w:rPr>
      </w:pPr>
    </w:p>
    <w:p w14:paraId="38A52E9F" w14:textId="2A7D1586" w:rsidR="00AE4EE9" w:rsidRPr="001A63E2" w:rsidRDefault="00AE4EE9" w:rsidP="004E11E7">
      <w:pPr>
        <w:pStyle w:val="ListParagraph"/>
        <w:numPr>
          <w:ilvl w:val="0"/>
          <w:numId w:val="35"/>
        </w:numPr>
        <w:autoSpaceDE w:val="0"/>
        <w:autoSpaceDN w:val="0"/>
        <w:adjustRightInd w:val="0"/>
        <w:spacing w:before="120"/>
        <w:rPr>
          <w:rFonts w:cs="Arial"/>
          <w:b/>
          <w:bCs/>
          <w:color w:val="C45911" w:themeColor="accent2" w:themeShade="BF"/>
          <w:sz w:val="24"/>
        </w:rPr>
      </w:pPr>
      <w:r w:rsidRPr="001A63E2">
        <w:rPr>
          <w:rFonts w:cs="Arial"/>
          <w:b/>
          <w:bCs/>
          <w:color w:val="C45911" w:themeColor="accent2" w:themeShade="BF"/>
          <w:sz w:val="24"/>
        </w:rPr>
        <w:t>Your Responsibilities</w:t>
      </w:r>
    </w:p>
    <w:p w14:paraId="33FA6879" w14:textId="77777777" w:rsidR="00AE4EE9" w:rsidRPr="001A63E2" w:rsidRDefault="00AE4EE9" w:rsidP="00AE4EE9">
      <w:pPr>
        <w:pStyle w:val="ListParagraph"/>
        <w:autoSpaceDE w:val="0"/>
        <w:autoSpaceDN w:val="0"/>
        <w:adjustRightInd w:val="0"/>
        <w:rPr>
          <w:rFonts w:cs="Arial"/>
          <w:b/>
          <w:bCs/>
          <w:color w:val="000000" w:themeColor="text1"/>
          <w:sz w:val="24"/>
        </w:rPr>
      </w:pPr>
    </w:p>
    <w:p w14:paraId="2886B436" w14:textId="6EFE58F9" w:rsidR="00AE4EE9" w:rsidRPr="001A63E2" w:rsidRDefault="00AE4EE9" w:rsidP="007003B2">
      <w:pPr>
        <w:autoSpaceDE w:val="0"/>
        <w:autoSpaceDN w:val="0"/>
        <w:adjustRightInd w:val="0"/>
        <w:spacing w:line="240" w:lineRule="auto"/>
        <w:ind w:left="720"/>
        <w:jc w:val="both"/>
        <w:rPr>
          <w:rFonts w:cs="Arial"/>
          <w:color w:val="000000"/>
          <w:szCs w:val="24"/>
        </w:rPr>
      </w:pPr>
      <w:r w:rsidRPr="001A63E2">
        <w:rPr>
          <w:rFonts w:cs="Arial"/>
          <w:color w:val="000000"/>
          <w:szCs w:val="24"/>
        </w:rPr>
        <w:t xml:space="preserve">GDPR requires that Personal Data is accurate. It is essential that you let the University know if </w:t>
      </w:r>
      <w:r w:rsidR="00B22679" w:rsidRPr="001A63E2">
        <w:rPr>
          <w:rFonts w:cs="Arial"/>
          <w:color w:val="000000"/>
          <w:szCs w:val="24"/>
        </w:rPr>
        <w:t xml:space="preserve">any information you have provided changes. </w:t>
      </w:r>
      <w:r w:rsidRPr="001A63E2">
        <w:rPr>
          <w:rFonts w:cs="Arial"/>
          <w:color w:val="000000"/>
          <w:szCs w:val="24"/>
        </w:rPr>
        <w:t xml:space="preserve">If </w:t>
      </w:r>
      <w:r w:rsidR="00B22679" w:rsidRPr="001A63E2">
        <w:rPr>
          <w:rFonts w:cs="Arial"/>
          <w:color w:val="000000"/>
          <w:szCs w:val="24"/>
        </w:rPr>
        <w:t>you fail to update your details, the University</w:t>
      </w:r>
      <w:r w:rsidRPr="001A63E2">
        <w:rPr>
          <w:rFonts w:cs="Arial"/>
          <w:color w:val="000000"/>
          <w:szCs w:val="24"/>
        </w:rPr>
        <w:t xml:space="preserve"> cannot take responsibility if </w:t>
      </w:r>
      <w:r w:rsidR="007003B2" w:rsidRPr="001A63E2">
        <w:rPr>
          <w:rFonts w:cs="Arial"/>
          <w:color w:val="000000"/>
          <w:szCs w:val="24"/>
        </w:rPr>
        <w:t>any information you require is</w:t>
      </w:r>
      <w:r w:rsidR="00A05E3D" w:rsidRPr="001A63E2">
        <w:rPr>
          <w:rFonts w:cs="Arial"/>
          <w:color w:val="000000"/>
          <w:szCs w:val="24"/>
        </w:rPr>
        <w:t xml:space="preserve"> </w:t>
      </w:r>
      <w:r w:rsidR="001A63E2">
        <w:rPr>
          <w:rFonts w:cs="Arial"/>
          <w:color w:val="000000"/>
          <w:szCs w:val="24"/>
        </w:rPr>
        <w:t xml:space="preserve">sent to the wrong address or shared with relevant parties. </w:t>
      </w:r>
      <w:r w:rsidRPr="001A63E2">
        <w:rPr>
          <w:rFonts w:cs="Arial"/>
          <w:color w:val="000000"/>
          <w:szCs w:val="24"/>
        </w:rPr>
        <w:t xml:space="preserve"> </w:t>
      </w:r>
    </w:p>
    <w:p w14:paraId="524DCD34" w14:textId="77777777" w:rsidR="008E3ABD" w:rsidRPr="001A63E2" w:rsidRDefault="008E3ABD" w:rsidP="00AE4EE9">
      <w:pPr>
        <w:autoSpaceDE w:val="0"/>
        <w:autoSpaceDN w:val="0"/>
        <w:adjustRightInd w:val="0"/>
        <w:ind w:left="720"/>
        <w:rPr>
          <w:rFonts w:cs="Arial"/>
          <w:color w:val="000000"/>
          <w:szCs w:val="24"/>
        </w:rPr>
      </w:pPr>
    </w:p>
    <w:p w14:paraId="52BC55AE" w14:textId="3BADEA65" w:rsidR="00AE4EE9" w:rsidRPr="001A63E2" w:rsidRDefault="00AE4EE9" w:rsidP="004E11E7">
      <w:pPr>
        <w:pStyle w:val="ListParagraph"/>
        <w:numPr>
          <w:ilvl w:val="0"/>
          <w:numId w:val="35"/>
        </w:numPr>
        <w:rPr>
          <w:rFonts w:cs="Arial"/>
          <w:b/>
          <w:noProof/>
          <w:color w:val="C45911" w:themeColor="accent2" w:themeShade="BF"/>
          <w:sz w:val="24"/>
          <w:lang w:val="de-DE" w:eastAsia="en-GB"/>
        </w:rPr>
      </w:pPr>
      <w:r w:rsidRPr="001A63E2">
        <w:rPr>
          <w:rFonts w:cs="Arial"/>
          <w:b/>
          <w:noProof/>
          <w:color w:val="C45911" w:themeColor="accent2" w:themeShade="BF"/>
          <w:sz w:val="24"/>
          <w:lang w:val="de-DE" w:eastAsia="en-GB"/>
        </w:rPr>
        <w:t>Your Rights</w:t>
      </w:r>
    </w:p>
    <w:p w14:paraId="1E2FDACA" w14:textId="77777777" w:rsidR="00AE4EE9" w:rsidRPr="001A63E2" w:rsidRDefault="00AE4EE9" w:rsidP="00AE4EE9">
      <w:pPr>
        <w:spacing w:line="240" w:lineRule="auto"/>
        <w:ind w:left="720"/>
        <w:jc w:val="both"/>
        <w:rPr>
          <w:rFonts w:cs="Arial"/>
          <w:b/>
          <w:noProof/>
          <w:szCs w:val="24"/>
          <w:lang w:val="de-DE" w:eastAsia="en-GB"/>
        </w:rPr>
      </w:pPr>
    </w:p>
    <w:p w14:paraId="2CE94469" w14:textId="51522597" w:rsidR="00AE4EE9" w:rsidRPr="001A63E2" w:rsidRDefault="00AE4EE9" w:rsidP="00E274CA">
      <w:pPr>
        <w:ind w:firstLine="709"/>
        <w:rPr>
          <w:rFonts w:cs="Arial"/>
          <w:noProof/>
          <w:szCs w:val="24"/>
          <w:lang w:val="de-DE" w:eastAsia="en-GB"/>
        </w:rPr>
      </w:pPr>
      <w:r w:rsidRPr="001A63E2">
        <w:rPr>
          <w:rFonts w:cs="Arial"/>
          <w:noProof/>
          <w:szCs w:val="24"/>
          <w:lang w:val="de-DE" w:eastAsia="en-GB"/>
        </w:rPr>
        <w:t>As a data subject</w:t>
      </w:r>
      <w:r w:rsidRPr="001A63E2">
        <w:rPr>
          <w:rFonts w:cs="Arial"/>
          <w:b/>
          <w:noProof/>
          <w:szCs w:val="24"/>
          <w:lang w:val="de-DE" w:eastAsia="en-GB"/>
        </w:rPr>
        <w:t xml:space="preserve"> </w:t>
      </w:r>
      <w:r w:rsidRPr="001A63E2">
        <w:rPr>
          <w:rFonts w:cs="Arial"/>
          <w:noProof/>
          <w:szCs w:val="24"/>
          <w:lang w:val="de-DE" w:eastAsia="en-GB"/>
        </w:rPr>
        <w:t>you have certain rights:</w:t>
      </w:r>
    </w:p>
    <w:p w14:paraId="335E2E77" w14:textId="77777777" w:rsidR="00FF27E6" w:rsidRPr="001A63E2" w:rsidRDefault="00FF27E6" w:rsidP="00FF27E6">
      <w:pPr>
        <w:pStyle w:val="ListParagraph"/>
        <w:ind w:left="384"/>
        <w:rPr>
          <w:rFonts w:cs="Arial"/>
          <w:noProof/>
          <w:sz w:val="24"/>
          <w:lang w:val="de-DE" w:eastAsia="en-GB"/>
        </w:rPr>
      </w:pPr>
    </w:p>
    <w:p w14:paraId="2EA0903B" w14:textId="734432C7" w:rsidR="00FF27E6" w:rsidRPr="001A63E2" w:rsidRDefault="00B22679" w:rsidP="00E274CA">
      <w:pPr>
        <w:ind w:left="709"/>
        <w:rPr>
          <w:rFonts w:cs="Arial"/>
          <w:noProof/>
          <w:szCs w:val="24"/>
          <w:lang w:val="de-DE" w:eastAsia="en-GB"/>
        </w:rPr>
      </w:pPr>
      <w:r w:rsidRPr="001A63E2">
        <w:rPr>
          <w:rFonts w:cs="Arial"/>
          <w:i/>
          <w:noProof/>
          <w:color w:val="C45911" w:themeColor="accent2" w:themeShade="BF"/>
          <w:szCs w:val="24"/>
          <w:lang w:val="de-DE" w:eastAsia="en-GB"/>
        </w:rPr>
        <w:t xml:space="preserve">Right to complain </w:t>
      </w:r>
      <w:r w:rsidR="00AE4EE9" w:rsidRPr="001A63E2">
        <w:rPr>
          <w:rFonts w:cs="Arial"/>
          <w:noProof/>
          <w:color w:val="C45911" w:themeColor="accent2" w:themeShade="BF"/>
          <w:szCs w:val="24"/>
          <w:lang w:val="de-DE" w:eastAsia="en-GB"/>
        </w:rPr>
        <w:t xml:space="preserve"> </w:t>
      </w:r>
      <w:r w:rsidR="00FF27E6" w:rsidRPr="001A63E2">
        <w:rPr>
          <w:rFonts w:cs="Arial"/>
          <w:noProof/>
          <w:szCs w:val="24"/>
          <w:lang w:val="de-DE" w:eastAsia="en-GB"/>
        </w:rPr>
        <w:t>Y</w:t>
      </w:r>
      <w:r w:rsidR="00AE4EE9" w:rsidRPr="001A63E2">
        <w:rPr>
          <w:rFonts w:cs="Arial"/>
          <w:noProof/>
          <w:szCs w:val="24"/>
          <w:lang w:val="de-DE" w:eastAsia="en-GB"/>
        </w:rPr>
        <w:t>ou have the right to lodge a complai</w:t>
      </w:r>
      <w:r w:rsidR="004062A2" w:rsidRPr="001A63E2">
        <w:rPr>
          <w:rFonts w:cs="Arial"/>
          <w:noProof/>
          <w:szCs w:val="24"/>
          <w:lang w:val="de-DE" w:eastAsia="en-GB"/>
        </w:rPr>
        <w:t>nt with the Information Commissioner’s Office details are provided below</w:t>
      </w:r>
      <w:r w:rsidR="00FF27E6" w:rsidRPr="001A63E2">
        <w:rPr>
          <w:rFonts w:cs="Arial"/>
          <w:noProof/>
          <w:szCs w:val="24"/>
          <w:lang w:val="de-DE" w:eastAsia="en-GB"/>
        </w:rPr>
        <w:t>;</w:t>
      </w:r>
    </w:p>
    <w:p w14:paraId="0E61B515" w14:textId="77777777" w:rsidR="00FF27E6" w:rsidRPr="001A63E2" w:rsidRDefault="00FF27E6" w:rsidP="00FF27E6">
      <w:pPr>
        <w:pStyle w:val="ListParagraph"/>
        <w:ind w:left="1560"/>
        <w:rPr>
          <w:rFonts w:cs="Arial"/>
          <w:noProof/>
          <w:sz w:val="24"/>
          <w:lang w:val="de-DE" w:eastAsia="en-GB"/>
        </w:rPr>
      </w:pPr>
    </w:p>
    <w:p w14:paraId="76959F11" w14:textId="0B5DF026" w:rsidR="004062A2" w:rsidRPr="001A63E2" w:rsidRDefault="004062A2" w:rsidP="00E274CA">
      <w:pPr>
        <w:ind w:left="709"/>
        <w:rPr>
          <w:rFonts w:cs="Arial"/>
          <w:noProof/>
          <w:color w:val="C45911" w:themeColor="accent2" w:themeShade="BF"/>
          <w:szCs w:val="24"/>
          <w:lang w:val="de-DE" w:eastAsia="en-GB"/>
        </w:rPr>
      </w:pPr>
      <w:r w:rsidRPr="001A63E2">
        <w:rPr>
          <w:rFonts w:cs="Arial"/>
          <w:i/>
          <w:noProof/>
          <w:color w:val="C45911" w:themeColor="accent2" w:themeShade="BF"/>
          <w:szCs w:val="24"/>
          <w:lang w:val="de-DE" w:eastAsia="en-GB"/>
        </w:rPr>
        <w:t xml:space="preserve">Right to access personal data: </w:t>
      </w:r>
      <w:r w:rsidR="00D735A8" w:rsidRPr="001A63E2">
        <w:rPr>
          <w:rFonts w:cs="Arial"/>
          <w:noProof/>
          <w:szCs w:val="24"/>
          <w:lang w:val="de-DE" w:eastAsia="en-GB"/>
        </w:rPr>
        <w:t>You can find out what information we hold about you by making a subject access request.  The request can be made free of charge, by writing to  the Data Protection Officer, details of which are below.</w:t>
      </w:r>
    </w:p>
    <w:p w14:paraId="65043DFE" w14:textId="77777777" w:rsidR="004062A2" w:rsidRPr="001A63E2" w:rsidRDefault="004062A2" w:rsidP="004062A2">
      <w:pPr>
        <w:pStyle w:val="ListParagraph"/>
        <w:rPr>
          <w:rFonts w:cs="Arial"/>
          <w:i/>
          <w:noProof/>
          <w:color w:val="C45911" w:themeColor="accent2" w:themeShade="BF"/>
          <w:sz w:val="24"/>
          <w:lang w:val="de-DE" w:eastAsia="en-GB"/>
        </w:rPr>
      </w:pPr>
    </w:p>
    <w:p w14:paraId="79CE0960" w14:textId="40DCEDA5" w:rsidR="00FF27E6" w:rsidRPr="001A63E2" w:rsidRDefault="00AE4EE9" w:rsidP="00E274CA">
      <w:pPr>
        <w:ind w:left="709"/>
        <w:rPr>
          <w:rFonts w:cs="Arial"/>
          <w:noProof/>
          <w:szCs w:val="24"/>
          <w:lang w:val="de-DE" w:eastAsia="en-GB"/>
        </w:rPr>
      </w:pPr>
      <w:r w:rsidRPr="001A63E2">
        <w:rPr>
          <w:rFonts w:cs="Arial"/>
          <w:i/>
          <w:noProof/>
          <w:color w:val="C45911" w:themeColor="accent2" w:themeShade="BF"/>
          <w:szCs w:val="24"/>
          <w:lang w:val="de-DE" w:eastAsia="en-GB"/>
        </w:rPr>
        <w:t>Right to Erasure (Right to be Forgotten)</w:t>
      </w:r>
      <w:r w:rsidRPr="001A63E2">
        <w:rPr>
          <w:rFonts w:cs="Arial"/>
          <w:b/>
          <w:noProof/>
          <w:color w:val="C45911" w:themeColor="accent2" w:themeShade="BF"/>
          <w:szCs w:val="24"/>
          <w:lang w:val="de-DE" w:eastAsia="en-GB"/>
        </w:rPr>
        <w:t xml:space="preserve"> </w:t>
      </w:r>
      <w:r w:rsidR="00FF27E6" w:rsidRPr="001A63E2">
        <w:rPr>
          <w:rFonts w:cs="Arial"/>
          <w:b/>
          <w:noProof/>
          <w:color w:val="C45911" w:themeColor="accent2" w:themeShade="BF"/>
          <w:szCs w:val="24"/>
          <w:lang w:val="de-DE" w:eastAsia="en-GB"/>
        </w:rPr>
        <w:t xml:space="preserve"> </w:t>
      </w:r>
      <w:r w:rsidRPr="001A63E2">
        <w:rPr>
          <w:rFonts w:cs="Arial"/>
          <w:noProof/>
          <w:szCs w:val="24"/>
          <w:lang w:val="de-DE" w:eastAsia="en-GB"/>
        </w:rPr>
        <w:t>You have the right to have the Personal Data we hold about you erased;</w:t>
      </w:r>
    </w:p>
    <w:p w14:paraId="4477776D" w14:textId="71A0CAE1" w:rsidR="00FF27E6" w:rsidRPr="001A63E2" w:rsidRDefault="00FF27E6" w:rsidP="00FF27E6">
      <w:pPr>
        <w:rPr>
          <w:rFonts w:cs="Arial"/>
          <w:noProof/>
          <w:szCs w:val="24"/>
          <w:lang w:val="de-DE" w:eastAsia="en-GB"/>
        </w:rPr>
      </w:pPr>
    </w:p>
    <w:p w14:paraId="740AC0BC" w14:textId="7191DB73" w:rsidR="00FF27E6" w:rsidRPr="001A63E2" w:rsidRDefault="00AE4EE9" w:rsidP="00E274CA">
      <w:pPr>
        <w:ind w:left="709"/>
        <w:rPr>
          <w:rFonts w:cs="Arial"/>
          <w:noProof/>
          <w:szCs w:val="24"/>
          <w:lang w:val="de-DE" w:eastAsia="en-GB"/>
        </w:rPr>
      </w:pPr>
      <w:r w:rsidRPr="001A63E2">
        <w:rPr>
          <w:rFonts w:cs="Arial"/>
          <w:i/>
          <w:noProof/>
          <w:color w:val="C45911" w:themeColor="accent2" w:themeShade="BF"/>
          <w:szCs w:val="24"/>
          <w:lang w:val="de-DE" w:eastAsia="en-GB"/>
        </w:rPr>
        <w:t>Right to object</w:t>
      </w:r>
      <w:r w:rsidRPr="001A63E2">
        <w:rPr>
          <w:rFonts w:cs="Arial"/>
          <w:noProof/>
          <w:color w:val="C45911" w:themeColor="accent2" w:themeShade="BF"/>
          <w:szCs w:val="24"/>
          <w:lang w:val="de-DE" w:eastAsia="en-GB"/>
        </w:rPr>
        <w:t xml:space="preserve"> </w:t>
      </w:r>
      <w:r w:rsidRPr="001A63E2">
        <w:rPr>
          <w:rFonts w:cs="Arial"/>
          <w:noProof/>
          <w:szCs w:val="24"/>
          <w:lang w:val="de-DE" w:eastAsia="en-GB"/>
        </w:rPr>
        <w:t>You have the right to object at any time to the p</w:t>
      </w:r>
      <w:r w:rsidR="00B22679" w:rsidRPr="001A63E2">
        <w:rPr>
          <w:rFonts w:cs="Arial"/>
          <w:noProof/>
          <w:szCs w:val="24"/>
          <w:lang w:val="de-DE" w:eastAsia="en-GB"/>
        </w:rPr>
        <w:t>rocessing of your Personal Data</w:t>
      </w:r>
      <w:r w:rsidR="00FF27E6" w:rsidRPr="001A63E2">
        <w:rPr>
          <w:rFonts w:cs="Arial"/>
          <w:noProof/>
          <w:szCs w:val="24"/>
          <w:lang w:val="de-DE" w:eastAsia="en-GB"/>
        </w:rPr>
        <w:t>;</w:t>
      </w:r>
    </w:p>
    <w:p w14:paraId="18279FD4" w14:textId="01555FE6" w:rsidR="00FF27E6" w:rsidRPr="001A63E2" w:rsidRDefault="00FF27E6" w:rsidP="00FF27E6">
      <w:pPr>
        <w:rPr>
          <w:rFonts w:cs="Arial"/>
          <w:noProof/>
          <w:szCs w:val="24"/>
          <w:lang w:val="de-DE" w:eastAsia="en-GB"/>
        </w:rPr>
      </w:pPr>
    </w:p>
    <w:p w14:paraId="564FA3C8" w14:textId="73FB7F58" w:rsidR="00FF27E6" w:rsidRPr="001A63E2" w:rsidRDefault="00AE4EE9" w:rsidP="00E274CA">
      <w:pPr>
        <w:ind w:left="709"/>
        <w:rPr>
          <w:rFonts w:cs="Arial"/>
          <w:noProof/>
          <w:szCs w:val="24"/>
          <w:lang w:val="de-DE" w:eastAsia="en-GB"/>
        </w:rPr>
      </w:pPr>
      <w:r w:rsidRPr="001A63E2">
        <w:rPr>
          <w:rFonts w:cs="Arial"/>
          <w:i/>
          <w:noProof/>
          <w:color w:val="C45911" w:themeColor="accent2" w:themeShade="BF"/>
          <w:szCs w:val="24"/>
          <w:lang w:val="de-DE" w:eastAsia="en-GB"/>
        </w:rPr>
        <w:t>Right to withdraw Consent</w:t>
      </w:r>
      <w:r w:rsidRPr="001A63E2">
        <w:rPr>
          <w:rFonts w:cs="Arial"/>
          <w:noProof/>
          <w:szCs w:val="24"/>
          <w:lang w:val="de-DE" w:eastAsia="en-GB"/>
        </w:rPr>
        <w:t xml:space="preserve"> </w:t>
      </w:r>
      <w:r w:rsidR="007003B2" w:rsidRPr="001A63E2">
        <w:rPr>
          <w:rFonts w:cs="Arial"/>
          <w:noProof/>
          <w:szCs w:val="24"/>
          <w:lang w:val="de-DE" w:eastAsia="en-GB"/>
        </w:rPr>
        <w:t xml:space="preserve"> </w:t>
      </w:r>
      <w:r w:rsidRPr="001A63E2">
        <w:rPr>
          <w:rFonts w:cs="Arial"/>
          <w:noProof/>
          <w:szCs w:val="24"/>
          <w:lang w:val="de-DE" w:eastAsia="en-GB"/>
        </w:rPr>
        <w:t>Where consent forms are the basis for processing, you have the right to withdraw your consen</w:t>
      </w:r>
      <w:r w:rsidR="00FF27E6" w:rsidRPr="001A63E2">
        <w:rPr>
          <w:rFonts w:cs="Arial"/>
          <w:noProof/>
          <w:szCs w:val="24"/>
          <w:lang w:val="de-DE" w:eastAsia="en-GB"/>
        </w:rPr>
        <w:t>t to the processing at any time;</w:t>
      </w:r>
    </w:p>
    <w:p w14:paraId="5A3A318E" w14:textId="6310ACF8" w:rsidR="00FF27E6" w:rsidRPr="001A63E2" w:rsidRDefault="00FF27E6" w:rsidP="00FF27E6">
      <w:pPr>
        <w:rPr>
          <w:rFonts w:cs="Arial"/>
          <w:noProof/>
          <w:szCs w:val="24"/>
          <w:lang w:val="de-DE" w:eastAsia="en-GB"/>
        </w:rPr>
      </w:pPr>
    </w:p>
    <w:p w14:paraId="37CBF108" w14:textId="12514C95" w:rsidR="00FF27E6" w:rsidRPr="001A63E2" w:rsidRDefault="00AE4EE9" w:rsidP="00E274CA">
      <w:pPr>
        <w:ind w:left="709"/>
        <w:rPr>
          <w:rFonts w:cs="Arial"/>
          <w:noProof/>
          <w:szCs w:val="24"/>
          <w:lang w:val="de-DE" w:eastAsia="en-GB"/>
        </w:rPr>
      </w:pPr>
      <w:r w:rsidRPr="001A63E2">
        <w:rPr>
          <w:rFonts w:cs="Arial"/>
          <w:i/>
          <w:noProof/>
          <w:color w:val="C45911" w:themeColor="accent2" w:themeShade="BF"/>
          <w:szCs w:val="24"/>
          <w:lang w:val="de-DE" w:eastAsia="en-GB"/>
        </w:rPr>
        <w:t>Right to Data Portability</w:t>
      </w:r>
      <w:r w:rsidRPr="001A63E2">
        <w:rPr>
          <w:rFonts w:cs="Arial"/>
          <w:b/>
          <w:noProof/>
          <w:color w:val="C45911" w:themeColor="accent2" w:themeShade="BF"/>
          <w:szCs w:val="24"/>
          <w:lang w:val="de-DE" w:eastAsia="en-GB"/>
        </w:rPr>
        <w:t xml:space="preserve"> </w:t>
      </w:r>
      <w:r w:rsidR="007003B2" w:rsidRPr="001A63E2">
        <w:rPr>
          <w:rFonts w:cs="Arial"/>
          <w:b/>
          <w:noProof/>
          <w:color w:val="C45911" w:themeColor="accent2" w:themeShade="BF"/>
          <w:szCs w:val="24"/>
          <w:lang w:val="de-DE" w:eastAsia="en-GB"/>
        </w:rPr>
        <w:t xml:space="preserve"> </w:t>
      </w:r>
      <w:r w:rsidRPr="001A63E2">
        <w:rPr>
          <w:rFonts w:cs="Arial"/>
          <w:noProof/>
          <w:szCs w:val="24"/>
          <w:lang w:val="de-DE" w:eastAsia="en-GB"/>
        </w:rPr>
        <w:t>If you request us to we will transmit your Personal Data directly to another organisation</w:t>
      </w:r>
      <w:r w:rsidR="00FF27E6" w:rsidRPr="001A63E2">
        <w:rPr>
          <w:rFonts w:cs="Arial"/>
          <w:noProof/>
          <w:szCs w:val="24"/>
          <w:lang w:val="de-DE" w:eastAsia="en-GB"/>
        </w:rPr>
        <w:t>;</w:t>
      </w:r>
    </w:p>
    <w:p w14:paraId="5F595D36" w14:textId="19121975" w:rsidR="00FF27E6" w:rsidRPr="001A63E2" w:rsidRDefault="00FF27E6" w:rsidP="00FF27E6">
      <w:pPr>
        <w:rPr>
          <w:rFonts w:cs="Arial"/>
          <w:noProof/>
          <w:szCs w:val="24"/>
          <w:lang w:val="de-DE" w:eastAsia="en-GB"/>
        </w:rPr>
      </w:pPr>
    </w:p>
    <w:p w14:paraId="085AEC67" w14:textId="2E89F5FE" w:rsidR="00AE4EE9" w:rsidRPr="001A63E2" w:rsidRDefault="00AE4EE9" w:rsidP="00E274CA">
      <w:pPr>
        <w:ind w:left="709"/>
        <w:rPr>
          <w:rFonts w:cs="Arial"/>
          <w:noProof/>
          <w:szCs w:val="24"/>
          <w:lang w:val="de-DE" w:eastAsia="en-GB"/>
        </w:rPr>
      </w:pPr>
      <w:r w:rsidRPr="001A63E2">
        <w:rPr>
          <w:rFonts w:cs="Arial"/>
          <w:i/>
          <w:noProof/>
          <w:color w:val="C45911" w:themeColor="accent2" w:themeShade="BF"/>
          <w:szCs w:val="24"/>
          <w:lang w:val="de-DE" w:eastAsia="en-GB"/>
        </w:rPr>
        <w:t>Right to Rectification</w:t>
      </w:r>
      <w:r w:rsidRPr="001A63E2">
        <w:rPr>
          <w:rFonts w:cs="Arial"/>
          <w:noProof/>
          <w:color w:val="C45911" w:themeColor="accent2" w:themeShade="BF"/>
          <w:szCs w:val="24"/>
          <w:lang w:val="de-DE" w:eastAsia="en-GB"/>
        </w:rPr>
        <w:t xml:space="preserve"> </w:t>
      </w:r>
      <w:r w:rsidR="007003B2" w:rsidRPr="001A63E2">
        <w:rPr>
          <w:rFonts w:cs="Arial"/>
          <w:noProof/>
          <w:color w:val="C45911" w:themeColor="accent2" w:themeShade="BF"/>
          <w:szCs w:val="24"/>
          <w:lang w:val="de-DE" w:eastAsia="en-GB"/>
        </w:rPr>
        <w:t xml:space="preserve"> </w:t>
      </w:r>
      <w:r w:rsidR="00FF27E6" w:rsidRPr="001A63E2">
        <w:rPr>
          <w:rFonts w:cs="Arial"/>
          <w:noProof/>
          <w:szCs w:val="24"/>
          <w:lang w:val="de-DE" w:eastAsia="en-GB"/>
        </w:rPr>
        <w:t>Y</w:t>
      </w:r>
      <w:r w:rsidRPr="001A63E2">
        <w:rPr>
          <w:rFonts w:cs="Arial"/>
          <w:noProof/>
          <w:szCs w:val="24"/>
          <w:lang w:val="de-DE" w:eastAsia="en-GB"/>
        </w:rPr>
        <w:t>ou have the right to ask us to rectify inaccurate information held about you without undue delay.</w:t>
      </w:r>
    </w:p>
    <w:p w14:paraId="37FD860C" w14:textId="77777777" w:rsidR="004062A2" w:rsidRPr="001A63E2" w:rsidRDefault="004062A2" w:rsidP="004062A2">
      <w:pPr>
        <w:pStyle w:val="ListParagraph"/>
        <w:rPr>
          <w:rFonts w:cs="Arial"/>
          <w:noProof/>
          <w:sz w:val="24"/>
          <w:lang w:val="de-DE" w:eastAsia="en-GB"/>
        </w:rPr>
      </w:pPr>
    </w:p>
    <w:p w14:paraId="7DAEDA66" w14:textId="1C49E02F" w:rsidR="004062A2" w:rsidRPr="001A63E2" w:rsidRDefault="004062A2" w:rsidP="004062A2">
      <w:pPr>
        <w:ind w:left="709"/>
        <w:rPr>
          <w:rFonts w:cs="Arial"/>
          <w:noProof/>
          <w:szCs w:val="24"/>
          <w:lang w:val="de-DE" w:eastAsia="en-GB"/>
        </w:rPr>
      </w:pPr>
      <w:r w:rsidRPr="001A63E2">
        <w:rPr>
          <w:rFonts w:cs="Arial"/>
          <w:noProof/>
          <w:szCs w:val="24"/>
          <w:lang w:val="de-DE" w:eastAsia="en-GB"/>
        </w:rPr>
        <w:t>These are not unqualified rights and the University may not be able to act on your request in certain circumstances.</w:t>
      </w:r>
    </w:p>
    <w:p w14:paraId="62F2A7BC" w14:textId="5103FD49" w:rsidR="003030A8" w:rsidRPr="001A63E2" w:rsidRDefault="003030A8" w:rsidP="00AE4EE9">
      <w:pPr>
        <w:spacing w:line="240" w:lineRule="auto"/>
        <w:rPr>
          <w:rFonts w:eastAsia="Times New Roman" w:cs="Arial"/>
          <w:noProof/>
          <w:szCs w:val="24"/>
          <w:lang w:val="de-DE" w:eastAsia="en-GB"/>
        </w:rPr>
      </w:pPr>
    </w:p>
    <w:p w14:paraId="671271D7" w14:textId="77777777" w:rsidR="00AE4EE9" w:rsidRPr="001A63E2" w:rsidRDefault="00AE4EE9" w:rsidP="00AE4EE9">
      <w:pPr>
        <w:spacing w:line="240" w:lineRule="auto"/>
        <w:rPr>
          <w:rFonts w:eastAsia="Times New Roman" w:cs="Arial"/>
          <w:noProof/>
          <w:szCs w:val="24"/>
          <w:lang w:val="de-DE" w:eastAsia="en-GB"/>
        </w:rPr>
      </w:pPr>
    </w:p>
    <w:p w14:paraId="48C5A906" w14:textId="5C85B27E" w:rsidR="00982A0C" w:rsidRPr="001A63E2" w:rsidRDefault="00982A0C" w:rsidP="004E11E7">
      <w:pPr>
        <w:pStyle w:val="ListParagraph"/>
        <w:numPr>
          <w:ilvl w:val="0"/>
          <w:numId w:val="35"/>
        </w:numPr>
        <w:rPr>
          <w:rFonts w:cs="Arial"/>
          <w:b/>
          <w:noProof/>
          <w:color w:val="C45911" w:themeColor="accent2" w:themeShade="BF"/>
          <w:sz w:val="24"/>
          <w:lang w:val="de-DE" w:eastAsia="en-GB"/>
        </w:rPr>
      </w:pPr>
      <w:r w:rsidRPr="001A63E2">
        <w:rPr>
          <w:rFonts w:cs="Arial"/>
          <w:b/>
          <w:noProof/>
          <w:color w:val="C45911" w:themeColor="accent2" w:themeShade="BF"/>
          <w:sz w:val="24"/>
          <w:lang w:val="de-DE" w:eastAsia="en-GB"/>
        </w:rPr>
        <w:t>Contact Details of the Data Protection Officer</w:t>
      </w:r>
    </w:p>
    <w:p w14:paraId="61F239B2" w14:textId="77777777" w:rsidR="00982A0C" w:rsidRPr="001A63E2" w:rsidRDefault="00982A0C" w:rsidP="00982A0C">
      <w:pPr>
        <w:spacing w:line="240" w:lineRule="auto"/>
        <w:ind w:left="720"/>
        <w:jc w:val="both"/>
        <w:rPr>
          <w:rFonts w:cs="Arial"/>
          <w:b/>
          <w:noProof/>
          <w:szCs w:val="24"/>
          <w:lang w:val="de-DE" w:eastAsia="en-GB"/>
        </w:rPr>
      </w:pPr>
    </w:p>
    <w:p w14:paraId="249C5ECC" w14:textId="1CB6DB2E" w:rsidR="00982A0C" w:rsidRPr="001A63E2" w:rsidRDefault="00982A0C" w:rsidP="00982A0C">
      <w:pPr>
        <w:spacing w:line="240" w:lineRule="auto"/>
        <w:ind w:left="720"/>
        <w:jc w:val="both"/>
        <w:rPr>
          <w:rFonts w:cs="Arial"/>
          <w:noProof/>
          <w:szCs w:val="24"/>
          <w:lang w:val="de-DE" w:eastAsia="en-GB"/>
        </w:rPr>
      </w:pPr>
      <w:r w:rsidRPr="001A63E2">
        <w:rPr>
          <w:rFonts w:cs="Arial"/>
          <w:noProof/>
          <w:szCs w:val="24"/>
          <w:lang w:val="de-DE" w:eastAsia="en-GB"/>
        </w:rPr>
        <w:t>The Data Protection Officer is contactable at Tee</w:t>
      </w:r>
      <w:r w:rsidR="00EA6603" w:rsidRPr="001A63E2">
        <w:rPr>
          <w:rFonts w:cs="Arial"/>
          <w:noProof/>
          <w:szCs w:val="24"/>
          <w:lang w:val="de-DE" w:eastAsia="en-GB"/>
        </w:rPr>
        <w:t>s</w:t>
      </w:r>
      <w:r w:rsidRPr="001A63E2">
        <w:rPr>
          <w:rFonts w:cs="Arial"/>
          <w:noProof/>
          <w:szCs w:val="24"/>
          <w:lang w:val="de-DE" w:eastAsia="en-GB"/>
        </w:rPr>
        <w:t>side University, Middlesbrough, Tees Valley, TS13BX, UK.  Telephone: +44 (0)1642218121, Email: dpo@tees.ac.uk</w:t>
      </w:r>
    </w:p>
    <w:p w14:paraId="1DED78A0" w14:textId="77777777" w:rsidR="00982A0C" w:rsidRPr="001A63E2" w:rsidRDefault="00982A0C" w:rsidP="00982A0C">
      <w:pPr>
        <w:spacing w:line="240" w:lineRule="auto"/>
        <w:ind w:left="720"/>
        <w:jc w:val="both"/>
        <w:rPr>
          <w:rFonts w:cs="Arial"/>
          <w:noProof/>
          <w:szCs w:val="24"/>
          <w:lang w:val="de-DE" w:eastAsia="en-GB"/>
        </w:rPr>
      </w:pPr>
    </w:p>
    <w:p w14:paraId="3A3954A9" w14:textId="77777777" w:rsidR="00982A0C" w:rsidRPr="001A63E2" w:rsidRDefault="00982A0C" w:rsidP="00982A0C">
      <w:pPr>
        <w:spacing w:line="240" w:lineRule="auto"/>
        <w:ind w:left="720"/>
        <w:jc w:val="both"/>
        <w:rPr>
          <w:rFonts w:cs="Arial"/>
          <w:noProof/>
          <w:szCs w:val="24"/>
          <w:lang w:val="de-DE" w:eastAsia="en-GB"/>
        </w:rPr>
      </w:pPr>
      <w:r w:rsidRPr="001A63E2">
        <w:rPr>
          <w:rFonts w:cs="Arial"/>
          <w:noProof/>
          <w:szCs w:val="24"/>
          <w:lang w:val="de-DE" w:eastAsia="en-GB"/>
        </w:rPr>
        <w:t>You may contact our Data Protection Officer directly with any queries relating to Data Protection.</w:t>
      </w:r>
    </w:p>
    <w:p w14:paraId="4471BC9F" w14:textId="77777777" w:rsidR="00982A0C" w:rsidRPr="001A63E2" w:rsidRDefault="00982A0C" w:rsidP="00982A0C">
      <w:pPr>
        <w:spacing w:line="240" w:lineRule="auto"/>
        <w:ind w:left="720"/>
        <w:jc w:val="both"/>
        <w:rPr>
          <w:rFonts w:cs="Arial"/>
          <w:noProof/>
          <w:szCs w:val="24"/>
          <w:lang w:val="de-DE" w:eastAsia="en-GB"/>
        </w:rPr>
      </w:pPr>
    </w:p>
    <w:p w14:paraId="4BF2E73C" w14:textId="0CB0FB45" w:rsidR="00982A0C" w:rsidRPr="001A63E2" w:rsidRDefault="00F465FC" w:rsidP="004E11E7">
      <w:pPr>
        <w:pStyle w:val="ListParagraph"/>
        <w:numPr>
          <w:ilvl w:val="0"/>
          <w:numId w:val="35"/>
        </w:numPr>
        <w:rPr>
          <w:rFonts w:cs="Arial"/>
          <w:b/>
          <w:noProof/>
          <w:color w:val="C45911" w:themeColor="accent2" w:themeShade="BF"/>
          <w:sz w:val="24"/>
          <w:lang w:val="de-DE" w:eastAsia="en-GB"/>
        </w:rPr>
      </w:pPr>
      <w:r w:rsidRPr="001A63E2">
        <w:rPr>
          <w:rFonts w:cs="Arial"/>
          <w:b/>
          <w:noProof/>
          <w:color w:val="C45911" w:themeColor="accent2" w:themeShade="BF"/>
          <w:sz w:val="24"/>
          <w:lang w:val="de-DE" w:eastAsia="en-GB"/>
        </w:rPr>
        <w:t>N</w:t>
      </w:r>
      <w:r w:rsidR="00982A0C" w:rsidRPr="001A63E2">
        <w:rPr>
          <w:rFonts w:cs="Arial"/>
          <w:b/>
          <w:noProof/>
          <w:color w:val="C45911" w:themeColor="accent2" w:themeShade="BF"/>
          <w:sz w:val="24"/>
          <w:lang w:val="de-DE" w:eastAsia="en-GB"/>
        </w:rPr>
        <w:t>ame and Address of the Lead Supervisory Authority</w:t>
      </w:r>
    </w:p>
    <w:p w14:paraId="409DC961" w14:textId="77777777" w:rsidR="00982A0C" w:rsidRPr="001A63E2" w:rsidRDefault="00982A0C" w:rsidP="00982A0C">
      <w:pPr>
        <w:spacing w:line="240" w:lineRule="auto"/>
        <w:ind w:left="720"/>
        <w:jc w:val="both"/>
        <w:rPr>
          <w:rFonts w:cs="Arial"/>
          <w:b/>
          <w:noProof/>
          <w:szCs w:val="24"/>
          <w:lang w:val="de-DE" w:eastAsia="en-GB"/>
        </w:rPr>
      </w:pPr>
    </w:p>
    <w:p w14:paraId="00436D40" w14:textId="24DC8A5B" w:rsidR="00982A0C" w:rsidRPr="001A63E2" w:rsidRDefault="00982A0C" w:rsidP="00982A0C">
      <w:pPr>
        <w:spacing w:line="240" w:lineRule="auto"/>
        <w:ind w:left="720"/>
        <w:jc w:val="both"/>
        <w:rPr>
          <w:rFonts w:cs="Arial"/>
          <w:noProof/>
          <w:szCs w:val="24"/>
          <w:lang w:val="de-DE" w:eastAsia="en-GB"/>
        </w:rPr>
      </w:pPr>
      <w:r w:rsidRPr="001A63E2">
        <w:rPr>
          <w:rFonts w:cs="Arial"/>
          <w:noProof/>
          <w:szCs w:val="24"/>
          <w:lang w:val="de-DE" w:eastAsia="en-GB"/>
        </w:rPr>
        <w:t>The Lead Supervisory Authority overseeing the Controller is:   The Information Comissioner’s Office (the’ICO’), Wycliffe House</w:t>
      </w:r>
      <w:r w:rsidR="00932DD4">
        <w:rPr>
          <w:rFonts w:cs="Arial"/>
          <w:noProof/>
          <w:szCs w:val="24"/>
          <w:lang w:val="de-DE" w:eastAsia="en-GB"/>
        </w:rPr>
        <w:t>, Water Lane, Wilmslow, Cheshir</w:t>
      </w:r>
      <w:r w:rsidRPr="001A63E2">
        <w:rPr>
          <w:rFonts w:cs="Arial"/>
          <w:noProof/>
          <w:szCs w:val="24"/>
          <w:lang w:val="de-DE" w:eastAsia="en-GB"/>
        </w:rPr>
        <w:t>e, SK95AF, United Kingdom.  Tel: +44 (0)3031231113, Email: casework@ico.org.uk. Website: https://ico.org.uk.</w:t>
      </w:r>
    </w:p>
    <w:p w14:paraId="35C2F004" w14:textId="77777777" w:rsidR="00982A0C" w:rsidRPr="001A63E2" w:rsidRDefault="00982A0C" w:rsidP="00982A0C">
      <w:pPr>
        <w:spacing w:line="240" w:lineRule="auto"/>
        <w:jc w:val="both"/>
        <w:rPr>
          <w:rFonts w:cs="Arial"/>
          <w:noProof/>
          <w:szCs w:val="24"/>
          <w:lang w:val="de-DE" w:eastAsia="en-GB"/>
        </w:rPr>
      </w:pPr>
    </w:p>
    <w:p w14:paraId="127E930A" w14:textId="77777777" w:rsidR="00982A0C" w:rsidRPr="001A63E2" w:rsidRDefault="00982A0C" w:rsidP="00982A0C">
      <w:pPr>
        <w:spacing w:line="240" w:lineRule="auto"/>
        <w:ind w:left="720"/>
        <w:jc w:val="both"/>
        <w:rPr>
          <w:rFonts w:cs="Arial"/>
          <w:noProof/>
          <w:szCs w:val="24"/>
          <w:lang w:val="de-DE" w:eastAsia="en-GB"/>
        </w:rPr>
      </w:pPr>
      <w:r w:rsidRPr="001A63E2">
        <w:rPr>
          <w:rFonts w:cs="Arial"/>
          <w:noProof/>
          <w:szCs w:val="24"/>
          <w:lang w:val="de-DE" w:eastAsia="en-GB"/>
        </w:rPr>
        <w:t>A comprehensive list of the purposes for which the University processes Personal Data are notified to the Information Commissioner‘s Office (ICO) and can be viewed on the office of the information Commissioner’s Register. To view the University’s registration you can use the search form for the Register and enter the University’s registration number Z5567143.</w:t>
      </w:r>
    </w:p>
    <w:p w14:paraId="6B1D5DEC" w14:textId="60A9097D" w:rsidR="00982A0C" w:rsidRPr="001A63E2" w:rsidRDefault="00982A0C" w:rsidP="00AE4EE9">
      <w:pPr>
        <w:spacing w:line="240" w:lineRule="auto"/>
        <w:rPr>
          <w:rFonts w:eastAsia="Times New Roman" w:cs="Arial"/>
          <w:noProof/>
          <w:szCs w:val="24"/>
          <w:lang w:val="de-DE" w:eastAsia="en-GB"/>
        </w:rPr>
      </w:pPr>
    </w:p>
    <w:p w14:paraId="4FDDE9D5" w14:textId="77777777" w:rsidR="00982A0C" w:rsidRPr="001A63E2" w:rsidRDefault="00982A0C" w:rsidP="00AE4EE9">
      <w:pPr>
        <w:spacing w:line="240" w:lineRule="auto"/>
        <w:rPr>
          <w:rFonts w:eastAsia="Times New Roman" w:cs="Arial"/>
          <w:noProof/>
          <w:szCs w:val="24"/>
          <w:lang w:val="de-DE" w:eastAsia="en-GB"/>
        </w:rPr>
      </w:pPr>
    </w:p>
    <w:sectPr w:rsidR="00982A0C" w:rsidRPr="001A63E2" w:rsidSect="0064003D">
      <w:headerReference w:type="default" r:id="rId8"/>
      <w:footerReference w:type="default" r:id="rId9"/>
      <w:pgSz w:w="11900" w:h="16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FDAC76" w14:textId="77777777" w:rsidR="00155578" w:rsidRDefault="00155578" w:rsidP="00916154">
      <w:pPr>
        <w:spacing w:line="240" w:lineRule="auto"/>
      </w:pPr>
      <w:r>
        <w:separator/>
      </w:r>
    </w:p>
  </w:endnote>
  <w:endnote w:type="continuationSeparator" w:id="0">
    <w:p w14:paraId="0D7718D0" w14:textId="77777777" w:rsidR="00155578" w:rsidRDefault="00155578" w:rsidP="009161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FDEDC6" w14:textId="051D18C5" w:rsidR="00E9373F" w:rsidRDefault="00B24E10">
    <w:pPr>
      <w:pStyle w:val="Footer"/>
    </w:pPr>
    <w:r>
      <w:rPr>
        <w:noProof/>
        <w:lang w:val="en-GB" w:eastAsia="en-GB"/>
      </w:rPr>
      <w:drawing>
        <wp:anchor distT="0" distB="0" distL="114300" distR="114300" simplePos="0" relativeHeight="251675648" behindDoc="0" locked="0" layoutInCell="1" allowOverlap="1" wp14:anchorId="1AAEA893" wp14:editId="1B5CE1EA">
          <wp:simplePos x="0" y="0"/>
          <wp:positionH relativeFrom="column">
            <wp:posOffset>-522605</wp:posOffset>
          </wp:positionH>
          <wp:positionV relativeFrom="page">
            <wp:posOffset>9946716</wp:posOffset>
          </wp:positionV>
          <wp:extent cx="7622540" cy="571500"/>
          <wp:effectExtent l="0" t="0" r="0" b="12700"/>
          <wp:wrapSquare wrapText="bothSides"/>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7622540" cy="5715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7CF37D" w14:textId="77777777" w:rsidR="00155578" w:rsidRDefault="00155578" w:rsidP="00916154">
      <w:pPr>
        <w:spacing w:line="240" w:lineRule="auto"/>
      </w:pPr>
      <w:r>
        <w:separator/>
      </w:r>
    </w:p>
  </w:footnote>
  <w:footnote w:type="continuationSeparator" w:id="0">
    <w:p w14:paraId="77108FE4" w14:textId="77777777" w:rsidR="00155578" w:rsidRDefault="00155578" w:rsidP="0091615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A8C50C" w14:textId="0AB69143" w:rsidR="00916154" w:rsidRDefault="00C3057F" w:rsidP="00F45FC0">
    <w:pPr>
      <w:pStyle w:val="Header"/>
      <w:tabs>
        <w:tab w:val="clear" w:pos="4513"/>
        <w:tab w:val="clear" w:pos="9026"/>
        <w:tab w:val="left" w:pos="956"/>
      </w:tabs>
    </w:pPr>
    <w:r>
      <w:rPr>
        <w:noProof/>
        <w:lang w:val="en-GB" w:eastAsia="en-GB"/>
      </w:rPr>
      <mc:AlternateContent>
        <mc:Choice Requires="wps">
          <w:drawing>
            <wp:anchor distT="0" distB="0" distL="114300" distR="114300" simplePos="0" relativeHeight="251674624" behindDoc="0" locked="0" layoutInCell="1" allowOverlap="1" wp14:anchorId="187224D7" wp14:editId="01582BFD">
              <wp:simplePos x="0" y="0"/>
              <wp:positionH relativeFrom="column">
                <wp:posOffset>1935480</wp:posOffset>
              </wp:positionH>
              <wp:positionV relativeFrom="paragraph">
                <wp:posOffset>114300</wp:posOffset>
              </wp:positionV>
              <wp:extent cx="4779645" cy="684530"/>
              <wp:effectExtent l="0" t="0" r="0" b="1270"/>
              <wp:wrapNone/>
              <wp:docPr id="26" name="Text Box 26"/>
              <wp:cNvGraphicFramePr/>
              <a:graphic xmlns:a="http://schemas.openxmlformats.org/drawingml/2006/main">
                <a:graphicData uri="http://schemas.microsoft.com/office/word/2010/wordprocessingShape">
                  <wps:wsp>
                    <wps:cNvSpPr txBox="1"/>
                    <wps:spPr>
                      <a:xfrm>
                        <a:off x="0" y="0"/>
                        <a:ext cx="4779645" cy="68453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B7F86A6" w14:textId="3E7627C6" w:rsidR="00F45FC0" w:rsidRPr="00F45FC0" w:rsidRDefault="00C3057F" w:rsidP="00F45FC0">
                          <w:pPr>
                            <w:jc w:val="right"/>
                            <w:rPr>
                              <w:b/>
                              <w:color w:val="F67F21"/>
                              <w:sz w:val="48"/>
                              <w:szCs w:val="48"/>
                            </w:rPr>
                          </w:pPr>
                          <w:r>
                            <w:rPr>
                              <w:b/>
                              <w:color w:val="F67F21"/>
                              <w:sz w:val="48"/>
                              <w:szCs w:val="48"/>
                            </w:rPr>
                            <w:t>Legal &amp; Governance Services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7224D7" id="_x0000_t202" coordsize="21600,21600" o:spt="202" path="m,l,21600r21600,l21600,xe">
              <v:stroke joinstyle="miter"/>
              <v:path gradientshapeok="t" o:connecttype="rect"/>
            </v:shapetype>
            <v:shape id="Text Box 26" o:spid="_x0000_s1026" type="#_x0000_t202" style="position:absolute;margin-left:152.4pt;margin-top:9pt;width:376.35pt;height:53.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" filled="f" stroked="f">
              <v:textbox>
                <w:txbxContent>
                  <w:p w14:paraId="7B7F86A6" w14:textId="3E7627C6" w:rsidR="00F45FC0" w:rsidRPr="00F45FC0" w:rsidRDefault="00C3057F" w:rsidP="00F45FC0">
                    <w:pPr>
                      <w:jc w:val="right"/>
                      <w:rPr>
                        <w:b/>
                        <w:color w:val="F67F21"/>
                        <w:sz w:val="48"/>
                        <w:szCs w:val="48"/>
                      </w:rPr>
                    </w:pPr>
                    <w:r>
                      <w:rPr>
                        <w:b/>
                        <w:color w:val="F67F21"/>
                        <w:sz w:val="48"/>
                        <w:szCs w:val="48"/>
                      </w:rPr>
                      <w:t>Legal &amp; Governance Services</w:t>
                    </w:r>
                  </w:p>
                </w:txbxContent>
              </v:textbox>
            </v:shape>
          </w:pict>
        </mc:Fallback>
      </mc:AlternateContent>
    </w:r>
    <w:r w:rsidR="00F45FC0">
      <w:rPr>
        <w:noProof/>
        <w:lang w:val="en-GB" w:eastAsia="en-GB"/>
      </w:rPr>
      <w:drawing>
        <wp:anchor distT="0" distB="0" distL="114300" distR="114300" simplePos="0" relativeHeight="251670527" behindDoc="0" locked="0" layoutInCell="1" allowOverlap="1" wp14:anchorId="5721634A" wp14:editId="1C4B7BAE">
          <wp:simplePos x="0" y="0"/>
          <wp:positionH relativeFrom="column">
            <wp:posOffset>-457200</wp:posOffset>
          </wp:positionH>
          <wp:positionV relativeFrom="page">
            <wp:posOffset>229591</wp:posOffset>
          </wp:positionV>
          <wp:extent cx="7557135" cy="1259205"/>
          <wp:effectExtent l="0" t="0" r="12065" b="10795"/>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7557135" cy="1259205"/>
                  </a:xfrm>
                  <a:prstGeom prst="rect">
                    <a:avLst/>
                  </a:prstGeom>
                </pic:spPr>
              </pic:pic>
            </a:graphicData>
          </a:graphic>
          <wp14:sizeRelH relativeFrom="page">
            <wp14:pctWidth>0</wp14:pctWidth>
          </wp14:sizeRelH>
          <wp14:sizeRelV relativeFrom="page">
            <wp14:pctHeight>0</wp14:pctHeight>
          </wp14:sizeRelV>
        </wp:anchor>
      </w:drawing>
    </w:r>
    <w:r w:rsidR="00F45FC0">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A1B93"/>
    <w:multiLevelType w:val="multilevel"/>
    <w:tmpl w:val="37066D18"/>
    <w:lvl w:ilvl="0">
      <w:start w:val="4"/>
      <w:numFmt w:val="decimal"/>
      <w:lvlText w:val="%1"/>
      <w:lvlJc w:val="left"/>
      <w:pPr>
        <w:ind w:left="540" w:hanging="540"/>
      </w:pPr>
      <w:rPr>
        <w:rFonts w:hint="default"/>
        <w:b w:val="0"/>
        <w:i w:val="0"/>
        <w:color w:val="auto"/>
      </w:rPr>
    </w:lvl>
    <w:lvl w:ilvl="1">
      <w:start w:val="1"/>
      <w:numFmt w:val="decimal"/>
      <w:lvlText w:val="%1.%2"/>
      <w:lvlJc w:val="left"/>
      <w:pPr>
        <w:ind w:left="894" w:hanging="540"/>
      </w:pPr>
      <w:rPr>
        <w:rFonts w:hint="default"/>
        <w:b w:val="0"/>
        <w:i/>
        <w:color w:val="ED7D31" w:themeColor="accent2"/>
      </w:rPr>
    </w:lvl>
    <w:lvl w:ilvl="2">
      <w:start w:val="1"/>
      <w:numFmt w:val="decimal"/>
      <w:lvlText w:val="%1.%2.%3"/>
      <w:lvlJc w:val="left"/>
      <w:pPr>
        <w:ind w:left="1428" w:hanging="720"/>
      </w:pPr>
      <w:rPr>
        <w:rFonts w:hint="default"/>
        <w:b w:val="0"/>
        <w:i w:val="0"/>
        <w:color w:val="auto"/>
      </w:rPr>
    </w:lvl>
    <w:lvl w:ilvl="3">
      <w:start w:val="1"/>
      <w:numFmt w:val="decimal"/>
      <w:lvlText w:val="%1.%2.%3.%4"/>
      <w:lvlJc w:val="left"/>
      <w:pPr>
        <w:ind w:left="2142" w:hanging="1080"/>
      </w:pPr>
      <w:rPr>
        <w:rFonts w:hint="default"/>
        <w:b w:val="0"/>
        <w:i/>
        <w:color w:val="ED7D31" w:themeColor="accent2"/>
      </w:rPr>
    </w:lvl>
    <w:lvl w:ilvl="4">
      <w:start w:val="1"/>
      <w:numFmt w:val="decimal"/>
      <w:lvlText w:val="%1.%2.%3.%4.%5"/>
      <w:lvlJc w:val="left"/>
      <w:pPr>
        <w:ind w:left="2496" w:hanging="1080"/>
      </w:pPr>
      <w:rPr>
        <w:rFonts w:hint="default"/>
        <w:b w:val="0"/>
        <w:i/>
        <w:color w:val="ED7D31" w:themeColor="accent2"/>
      </w:rPr>
    </w:lvl>
    <w:lvl w:ilvl="5">
      <w:start w:val="1"/>
      <w:numFmt w:val="decimal"/>
      <w:lvlText w:val="%1.%2.%3.%4.%5.%6"/>
      <w:lvlJc w:val="left"/>
      <w:pPr>
        <w:ind w:left="3210" w:hanging="1440"/>
      </w:pPr>
      <w:rPr>
        <w:rFonts w:hint="default"/>
        <w:b w:val="0"/>
        <w:i/>
        <w:color w:val="ED7D31" w:themeColor="accent2"/>
      </w:rPr>
    </w:lvl>
    <w:lvl w:ilvl="6">
      <w:start w:val="1"/>
      <w:numFmt w:val="decimal"/>
      <w:lvlText w:val="%1.%2.%3.%4.%5.%6.%7"/>
      <w:lvlJc w:val="left"/>
      <w:pPr>
        <w:ind w:left="3564" w:hanging="1440"/>
      </w:pPr>
      <w:rPr>
        <w:rFonts w:hint="default"/>
        <w:b w:val="0"/>
        <w:i/>
        <w:color w:val="ED7D31" w:themeColor="accent2"/>
      </w:rPr>
    </w:lvl>
    <w:lvl w:ilvl="7">
      <w:start w:val="1"/>
      <w:numFmt w:val="decimal"/>
      <w:lvlText w:val="%1.%2.%3.%4.%5.%6.%7.%8"/>
      <w:lvlJc w:val="left"/>
      <w:pPr>
        <w:ind w:left="4278" w:hanging="1800"/>
      </w:pPr>
      <w:rPr>
        <w:rFonts w:hint="default"/>
        <w:b w:val="0"/>
        <w:i/>
        <w:color w:val="ED7D31" w:themeColor="accent2"/>
      </w:rPr>
    </w:lvl>
    <w:lvl w:ilvl="8">
      <w:start w:val="1"/>
      <w:numFmt w:val="decimal"/>
      <w:lvlText w:val="%1.%2.%3.%4.%5.%6.%7.%8.%9"/>
      <w:lvlJc w:val="left"/>
      <w:pPr>
        <w:ind w:left="4632" w:hanging="1800"/>
      </w:pPr>
      <w:rPr>
        <w:rFonts w:hint="default"/>
        <w:b w:val="0"/>
        <w:i/>
        <w:color w:val="ED7D31" w:themeColor="accent2"/>
      </w:rPr>
    </w:lvl>
  </w:abstractNum>
  <w:abstractNum w:abstractNumId="1" w15:restartNumberingAfterBreak="0">
    <w:nsid w:val="04137A1B"/>
    <w:multiLevelType w:val="multilevel"/>
    <w:tmpl w:val="50D69CB8"/>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5135E73"/>
    <w:multiLevelType w:val="multilevel"/>
    <w:tmpl w:val="960498F6"/>
    <w:lvl w:ilvl="0">
      <w:start w:val="6"/>
      <w:numFmt w:val="decimal"/>
      <w:lvlText w:val="%1"/>
      <w:lvlJc w:val="left"/>
      <w:pPr>
        <w:ind w:left="360" w:hanging="360"/>
      </w:pPr>
      <w:rPr>
        <w:rFonts w:hint="default"/>
      </w:rPr>
    </w:lvl>
    <w:lvl w:ilvl="1">
      <w:start w:val="2"/>
      <w:numFmt w:val="decimal"/>
      <w:lvlText w:val="%1.%2"/>
      <w:lvlJc w:val="left"/>
      <w:pPr>
        <w:ind w:left="491" w:hanging="360"/>
      </w:pPr>
      <w:rPr>
        <w:rFonts w:hint="default"/>
      </w:rPr>
    </w:lvl>
    <w:lvl w:ilvl="2">
      <w:start w:val="1"/>
      <w:numFmt w:val="decimal"/>
      <w:lvlText w:val="%1.%2.%3"/>
      <w:lvlJc w:val="left"/>
      <w:pPr>
        <w:ind w:left="982" w:hanging="720"/>
      </w:pPr>
      <w:rPr>
        <w:rFonts w:hint="default"/>
      </w:rPr>
    </w:lvl>
    <w:lvl w:ilvl="3">
      <w:start w:val="1"/>
      <w:numFmt w:val="decimal"/>
      <w:lvlText w:val="%1.%2.%3.%4"/>
      <w:lvlJc w:val="left"/>
      <w:pPr>
        <w:ind w:left="1473" w:hanging="1080"/>
      </w:pPr>
      <w:rPr>
        <w:rFonts w:hint="default"/>
      </w:rPr>
    </w:lvl>
    <w:lvl w:ilvl="4">
      <w:start w:val="1"/>
      <w:numFmt w:val="decimal"/>
      <w:lvlText w:val="%1.%2.%3.%4.%5"/>
      <w:lvlJc w:val="left"/>
      <w:pPr>
        <w:ind w:left="1604" w:hanging="1080"/>
      </w:pPr>
      <w:rPr>
        <w:rFonts w:hint="default"/>
      </w:rPr>
    </w:lvl>
    <w:lvl w:ilvl="5">
      <w:start w:val="1"/>
      <w:numFmt w:val="decimal"/>
      <w:lvlText w:val="%1.%2.%3.%4.%5.%6"/>
      <w:lvlJc w:val="left"/>
      <w:pPr>
        <w:ind w:left="2095" w:hanging="1440"/>
      </w:pPr>
      <w:rPr>
        <w:rFonts w:hint="default"/>
      </w:rPr>
    </w:lvl>
    <w:lvl w:ilvl="6">
      <w:start w:val="1"/>
      <w:numFmt w:val="decimal"/>
      <w:lvlText w:val="%1.%2.%3.%4.%5.%6.%7"/>
      <w:lvlJc w:val="left"/>
      <w:pPr>
        <w:ind w:left="2226" w:hanging="1440"/>
      </w:pPr>
      <w:rPr>
        <w:rFonts w:hint="default"/>
      </w:rPr>
    </w:lvl>
    <w:lvl w:ilvl="7">
      <w:start w:val="1"/>
      <w:numFmt w:val="decimal"/>
      <w:lvlText w:val="%1.%2.%3.%4.%5.%6.%7.%8"/>
      <w:lvlJc w:val="left"/>
      <w:pPr>
        <w:ind w:left="2717" w:hanging="1800"/>
      </w:pPr>
      <w:rPr>
        <w:rFonts w:hint="default"/>
      </w:rPr>
    </w:lvl>
    <w:lvl w:ilvl="8">
      <w:start w:val="1"/>
      <w:numFmt w:val="decimal"/>
      <w:lvlText w:val="%1.%2.%3.%4.%5.%6.%7.%8.%9"/>
      <w:lvlJc w:val="left"/>
      <w:pPr>
        <w:ind w:left="2848" w:hanging="1800"/>
      </w:pPr>
      <w:rPr>
        <w:rFonts w:hint="default"/>
      </w:rPr>
    </w:lvl>
  </w:abstractNum>
  <w:abstractNum w:abstractNumId="3" w15:restartNumberingAfterBreak="0">
    <w:nsid w:val="07416E3E"/>
    <w:multiLevelType w:val="multilevel"/>
    <w:tmpl w:val="DEE45F2A"/>
    <w:lvl w:ilvl="0">
      <w:start w:val="5"/>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0">
    <w:nsid w:val="08FB367C"/>
    <w:multiLevelType w:val="hybridMultilevel"/>
    <w:tmpl w:val="0BB8011E"/>
    <w:lvl w:ilvl="0" w:tplc="C7BE3C2E">
      <w:start w:val="1"/>
      <w:numFmt w:val="decimal"/>
      <w:lvlText w:val="%1."/>
      <w:lvlJc w:val="left"/>
      <w:pPr>
        <w:ind w:left="720" w:hanging="360"/>
      </w:pPr>
      <w:rPr>
        <w:rFonts w:hint="default"/>
        <w:b w:val="0"/>
        <w:i w:val="0"/>
      </w:rPr>
    </w:lvl>
    <w:lvl w:ilvl="1" w:tplc="3202F066">
      <w:start w:val="1"/>
      <w:numFmt w:val="lowerLetter"/>
      <w:lvlText w:val="%2."/>
      <w:lvlJc w:val="left"/>
      <w:pPr>
        <w:ind w:left="1440" w:hanging="360"/>
      </w:pPr>
      <w:rPr>
        <w:rFonts w:hint="default"/>
      </w:rPr>
    </w:lvl>
    <w:lvl w:ilvl="2" w:tplc="100A9CBE" w:tentative="1">
      <w:start w:val="1"/>
      <w:numFmt w:val="lowerRoman"/>
      <w:lvlText w:val="%3."/>
      <w:lvlJc w:val="right"/>
      <w:pPr>
        <w:ind w:left="2160" w:hanging="180"/>
      </w:pPr>
      <w:rPr>
        <w:rFonts w:hint="default"/>
      </w:rPr>
    </w:lvl>
    <w:lvl w:ilvl="3" w:tplc="8D36CE0C" w:tentative="1">
      <w:start w:val="1"/>
      <w:numFmt w:val="decimal"/>
      <w:lvlText w:val="%4."/>
      <w:lvlJc w:val="left"/>
      <w:pPr>
        <w:ind w:left="2880" w:hanging="360"/>
      </w:pPr>
      <w:rPr>
        <w:rFonts w:hint="default"/>
      </w:rPr>
    </w:lvl>
    <w:lvl w:ilvl="4" w:tplc="60CE181C" w:tentative="1">
      <w:start w:val="1"/>
      <w:numFmt w:val="lowerLetter"/>
      <w:lvlText w:val="%5."/>
      <w:lvlJc w:val="left"/>
      <w:pPr>
        <w:ind w:left="3600" w:hanging="360"/>
      </w:pPr>
      <w:rPr>
        <w:rFonts w:hint="default"/>
      </w:rPr>
    </w:lvl>
    <w:lvl w:ilvl="5" w:tplc="5052E45A" w:tentative="1">
      <w:start w:val="1"/>
      <w:numFmt w:val="lowerRoman"/>
      <w:lvlText w:val="%6."/>
      <w:lvlJc w:val="right"/>
      <w:pPr>
        <w:ind w:left="4320" w:hanging="180"/>
      </w:pPr>
      <w:rPr>
        <w:rFonts w:hint="default"/>
      </w:rPr>
    </w:lvl>
    <w:lvl w:ilvl="6" w:tplc="F74EF58E" w:tentative="1">
      <w:start w:val="1"/>
      <w:numFmt w:val="decimal"/>
      <w:lvlText w:val="%7."/>
      <w:lvlJc w:val="left"/>
      <w:pPr>
        <w:ind w:left="5040" w:hanging="360"/>
      </w:pPr>
      <w:rPr>
        <w:rFonts w:hint="default"/>
      </w:rPr>
    </w:lvl>
    <w:lvl w:ilvl="7" w:tplc="CE3C7F6E" w:tentative="1">
      <w:start w:val="1"/>
      <w:numFmt w:val="lowerLetter"/>
      <w:lvlText w:val="%8."/>
      <w:lvlJc w:val="left"/>
      <w:pPr>
        <w:ind w:left="5760" w:hanging="360"/>
      </w:pPr>
      <w:rPr>
        <w:rFonts w:hint="default"/>
      </w:rPr>
    </w:lvl>
    <w:lvl w:ilvl="8" w:tplc="18F268A6" w:tentative="1">
      <w:start w:val="1"/>
      <w:numFmt w:val="lowerRoman"/>
      <w:lvlText w:val="%9."/>
      <w:lvlJc w:val="right"/>
      <w:pPr>
        <w:ind w:left="6480" w:hanging="180"/>
      </w:pPr>
      <w:rPr>
        <w:rFonts w:hint="default"/>
      </w:rPr>
    </w:lvl>
  </w:abstractNum>
  <w:abstractNum w:abstractNumId="5" w15:restartNumberingAfterBreak="0">
    <w:nsid w:val="096B097C"/>
    <w:multiLevelType w:val="hybridMultilevel"/>
    <w:tmpl w:val="92624A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0D1B7660"/>
    <w:multiLevelType w:val="hybridMultilevel"/>
    <w:tmpl w:val="98801292"/>
    <w:lvl w:ilvl="0" w:tplc="0809000F">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EDC35A8"/>
    <w:multiLevelType w:val="multilevel"/>
    <w:tmpl w:val="AD44B264"/>
    <w:lvl w:ilvl="0">
      <w:start w:val="5"/>
      <w:numFmt w:val="decimal"/>
      <w:lvlText w:val="%1"/>
      <w:lvlJc w:val="left"/>
      <w:pPr>
        <w:ind w:left="360" w:hanging="360"/>
      </w:pPr>
      <w:rPr>
        <w:rFonts w:cs="Arial" w:hint="default"/>
      </w:rPr>
    </w:lvl>
    <w:lvl w:ilvl="1">
      <w:start w:val="2"/>
      <w:numFmt w:val="decimal"/>
      <w:lvlText w:val="%1.%2"/>
      <w:lvlJc w:val="left"/>
      <w:pPr>
        <w:ind w:left="1069" w:hanging="360"/>
      </w:pPr>
      <w:rPr>
        <w:rFonts w:cs="Arial" w:hint="default"/>
      </w:rPr>
    </w:lvl>
    <w:lvl w:ilvl="2">
      <w:start w:val="1"/>
      <w:numFmt w:val="decimal"/>
      <w:lvlText w:val="%1.%2.%3"/>
      <w:lvlJc w:val="left"/>
      <w:pPr>
        <w:ind w:left="2138" w:hanging="720"/>
      </w:pPr>
      <w:rPr>
        <w:rFonts w:cs="Arial" w:hint="default"/>
      </w:rPr>
    </w:lvl>
    <w:lvl w:ilvl="3">
      <w:start w:val="1"/>
      <w:numFmt w:val="decimal"/>
      <w:lvlText w:val="%1.%2.%3.%4"/>
      <w:lvlJc w:val="left"/>
      <w:pPr>
        <w:ind w:left="3207" w:hanging="1080"/>
      </w:pPr>
      <w:rPr>
        <w:rFonts w:cs="Arial" w:hint="default"/>
      </w:rPr>
    </w:lvl>
    <w:lvl w:ilvl="4">
      <w:start w:val="1"/>
      <w:numFmt w:val="decimal"/>
      <w:lvlText w:val="%1.%2.%3.%4.%5"/>
      <w:lvlJc w:val="left"/>
      <w:pPr>
        <w:ind w:left="3916" w:hanging="1080"/>
      </w:pPr>
      <w:rPr>
        <w:rFonts w:cs="Arial" w:hint="default"/>
      </w:rPr>
    </w:lvl>
    <w:lvl w:ilvl="5">
      <w:start w:val="1"/>
      <w:numFmt w:val="decimal"/>
      <w:lvlText w:val="%1.%2.%3.%4.%5.%6"/>
      <w:lvlJc w:val="left"/>
      <w:pPr>
        <w:ind w:left="4985" w:hanging="1440"/>
      </w:pPr>
      <w:rPr>
        <w:rFonts w:cs="Arial" w:hint="default"/>
      </w:rPr>
    </w:lvl>
    <w:lvl w:ilvl="6">
      <w:start w:val="1"/>
      <w:numFmt w:val="decimal"/>
      <w:lvlText w:val="%1.%2.%3.%4.%5.%6.%7"/>
      <w:lvlJc w:val="left"/>
      <w:pPr>
        <w:ind w:left="5694" w:hanging="1440"/>
      </w:pPr>
      <w:rPr>
        <w:rFonts w:cs="Arial" w:hint="default"/>
      </w:rPr>
    </w:lvl>
    <w:lvl w:ilvl="7">
      <w:start w:val="1"/>
      <w:numFmt w:val="decimal"/>
      <w:lvlText w:val="%1.%2.%3.%4.%5.%6.%7.%8"/>
      <w:lvlJc w:val="left"/>
      <w:pPr>
        <w:ind w:left="6763" w:hanging="1800"/>
      </w:pPr>
      <w:rPr>
        <w:rFonts w:cs="Arial" w:hint="default"/>
      </w:rPr>
    </w:lvl>
    <w:lvl w:ilvl="8">
      <w:start w:val="1"/>
      <w:numFmt w:val="decimal"/>
      <w:lvlText w:val="%1.%2.%3.%4.%5.%6.%7.%8.%9"/>
      <w:lvlJc w:val="left"/>
      <w:pPr>
        <w:ind w:left="7472" w:hanging="1800"/>
      </w:pPr>
      <w:rPr>
        <w:rFonts w:cs="Arial" w:hint="default"/>
      </w:rPr>
    </w:lvl>
  </w:abstractNum>
  <w:abstractNum w:abstractNumId="8" w15:restartNumberingAfterBreak="0">
    <w:nsid w:val="10E43ACC"/>
    <w:multiLevelType w:val="multilevel"/>
    <w:tmpl w:val="E026BD4E"/>
    <w:lvl w:ilvl="0">
      <w:start w:val="10"/>
      <w:numFmt w:val="decimal"/>
      <w:lvlText w:val="%1"/>
      <w:lvlJc w:val="left"/>
      <w:pPr>
        <w:ind w:left="384" w:hanging="384"/>
      </w:pPr>
      <w:rPr>
        <w:rFonts w:hint="default"/>
        <w:b/>
        <w:i/>
      </w:rPr>
    </w:lvl>
    <w:lvl w:ilvl="1">
      <w:start w:val="1"/>
      <w:numFmt w:val="decimal"/>
      <w:lvlText w:val="%1.%2"/>
      <w:lvlJc w:val="left"/>
      <w:pPr>
        <w:ind w:left="1464" w:hanging="384"/>
      </w:pPr>
      <w:rPr>
        <w:rFonts w:hint="default"/>
        <w:b/>
        <w:i/>
      </w:rPr>
    </w:lvl>
    <w:lvl w:ilvl="2">
      <w:start w:val="1"/>
      <w:numFmt w:val="decimal"/>
      <w:lvlText w:val="%1.%2.%3"/>
      <w:lvlJc w:val="left"/>
      <w:pPr>
        <w:ind w:left="2880" w:hanging="720"/>
      </w:pPr>
      <w:rPr>
        <w:rFonts w:hint="default"/>
        <w:b/>
        <w:i/>
      </w:rPr>
    </w:lvl>
    <w:lvl w:ilvl="3">
      <w:start w:val="1"/>
      <w:numFmt w:val="decimal"/>
      <w:lvlText w:val="%1.%2.%3.%4"/>
      <w:lvlJc w:val="left"/>
      <w:pPr>
        <w:ind w:left="3960" w:hanging="720"/>
      </w:pPr>
      <w:rPr>
        <w:rFonts w:hint="default"/>
        <w:b/>
        <w:i/>
      </w:rPr>
    </w:lvl>
    <w:lvl w:ilvl="4">
      <w:start w:val="1"/>
      <w:numFmt w:val="decimal"/>
      <w:lvlText w:val="%1.%2.%3.%4.%5"/>
      <w:lvlJc w:val="left"/>
      <w:pPr>
        <w:ind w:left="5400" w:hanging="1080"/>
      </w:pPr>
      <w:rPr>
        <w:rFonts w:hint="default"/>
        <w:b/>
        <w:i/>
      </w:rPr>
    </w:lvl>
    <w:lvl w:ilvl="5">
      <w:start w:val="1"/>
      <w:numFmt w:val="decimal"/>
      <w:lvlText w:val="%1.%2.%3.%4.%5.%6"/>
      <w:lvlJc w:val="left"/>
      <w:pPr>
        <w:ind w:left="6480" w:hanging="1080"/>
      </w:pPr>
      <w:rPr>
        <w:rFonts w:hint="default"/>
        <w:b/>
        <w:i/>
      </w:rPr>
    </w:lvl>
    <w:lvl w:ilvl="6">
      <w:start w:val="1"/>
      <w:numFmt w:val="decimal"/>
      <w:lvlText w:val="%1.%2.%3.%4.%5.%6.%7"/>
      <w:lvlJc w:val="left"/>
      <w:pPr>
        <w:ind w:left="7920" w:hanging="1440"/>
      </w:pPr>
      <w:rPr>
        <w:rFonts w:hint="default"/>
        <w:b/>
        <w:i/>
      </w:rPr>
    </w:lvl>
    <w:lvl w:ilvl="7">
      <w:start w:val="1"/>
      <w:numFmt w:val="decimal"/>
      <w:lvlText w:val="%1.%2.%3.%4.%5.%6.%7.%8"/>
      <w:lvlJc w:val="left"/>
      <w:pPr>
        <w:ind w:left="9000" w:hanging="1440"/>
      </w:pPr>
      <w:rPr>
        <w:rFonts w:hint="default"/>
        <w:b/>
        <w:i/>
      </w:rPr>
    </w:lvl>
    <w:lvl w:ilvl="8">
      <w:start w:val="1"/>
      <w:numFmt w:val="decimal"/>
      <w:lvlText w:val="%1.%2.%3.%4.%5.%6.%7.%8.%9"/>
      <w:lvlJc w:val="left"/>
      <w:pPr>
        <w:ind w:left="10440" w:hanging="1800"/>
      </w:pPr>
      <w:rPr>
        <w:rFonts w:hint="default"/>
        <w:b/>
        <w:i/>
      </w:rPr>
    </w:lvl>
  </w:abstractNum>
  <w:abstractNum w:abstractNumId="9" w15:restartNumberingAfterBreak="0">
    <w:nsid w:val="12A208D3"/>
    <w:multiLevelType w:val="hybridMultilevel"/>
    <w:tmpl w:val="F19C9248"/>
    <w:lvl w:ilvl="0" w:tplc="0809000F">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0" w15:restartNumberingAfterBreak="0">
    <w:nsid w:val="15A04BB6"/>
    <w:multiLevelType w:val="multilevel"/>
    <w:tmpl w:val="92A2B852"/>
    <w:lvl w:ilvl="0">
      <w:start w:val="5"/>
      <w:numFmt w:val="decimal"/>
      <w:lvlText w:val="%1."/>
      <w:lvlJc w:val="left"/>
      <w:pPr>
        <w:ind w:left="1069" w:hanging="360"/>
      </w:pPr>
      <w:rPr>
        <w:rFonts w:hint="default"/>
      </w:rPr>
    </w:lvl>
    <w:lvl w:ilvl="1">
      <w:start w:val="1"/>
      <w:numFmt w:val="decimal"/>
      <w:isLgl/>
      <w:lvlText w:val="%1.%2"/>
      <w:lvlJc w:val="left"/>
      <w:pPr>
        <w:ind w:left="1636" w:hanging="36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3490" w:hanging="1080"/>
      </w:pPr>
      <w:rPr>
        <w:rFonts w:hint="default"/>
      </w:rPr>
    </w:lvl>
    <w:lvl w:ilvl="4">
      <w:start w:val="1"/>
      <w:numFmt w:val="decimal"/>
      <w:isLgl/>
      <w:lvlText w:val="%1.%2.%3.%4.%5"/>
      <w:lvlJc w:val="left"/>
      <w:pPr>
        <w:ind w:left="4057" w:hanging="1080"/>
      </w:pPr>
      <w:rPr>
        <w:rFonts w:hint="default"/>
      </w:rPr>
    </w:lvl>
    <w:lvl w:ilvl="5">
      <w:start w:val="1"/>
      <w:numFmt w:val="decimal"/>
      <w:isLgl/>
      <w:lvlText w:val="%1.%2.%3.%4.%5.%6"/>
      <w:lvlJc w:val="left"/>
      <w:pPr>
        <w:ind w:left="4984" w:hanging="1440"/>
      </w:pPr>
      <w:rPr>
        <w:rFonts w:hint="default"/>
      </w:rPr>
    </w:lvl>
    <w:lvl w:ilvl="6">
      <w:start w:val="1"/>
      <w:numFmt w:val="decimal"/>
      <w:isLgl/>
      <w:lvlText w:val="%1.%2.%3.%4.%5.%6.%7"/>
      <w:lvlJc w:val="left"/>
      <w:pPr>
        <w:ind w:left="5551" w:hanging="1440"/>
      </w:pPr>
      <w:rPr>
        <w:rFonts w:hint="default"/>
      </w:rPr>
    </w:lvl>
    <w:lvl w:ilvl="7">
      <w:start w:val="1"/>
      <w:numFmt w:val="decimal"/>
      <w:isLgl/>
      <w:lvlText w:val="%1.%2.%3.%4.%5.%6.%7.%8"/>
      <w:lvlJc w:val="left"/>
      <w:pPr>
        <w:ind w:left="6478" w:hanging="1800"/>
      </w:pPr>
      <w:rPr>
        <w:rFonts w:hint="default"/>
      </w:rPr>
    </w:lvl>
    <w:lvl w:ilvl="8">
      <w:start w:val="1"/>
      <w:numFmt w:val="decimal"/>
      <w:isLgl/>
      <w:lvlText w:val="%1.%2.%3.%4.%5.%6.%7.%8.%9"/>
      <w:lvlJc w:val="left"/>
      <w:pPr>
        <w:ind w:left="7045" w:hanging="1800"/>
      </w:pPr>
      <w:rPr>
        <w:rFonts w:hint="default"/>
      </w:rPr>
    </w:lvl>
  </w:abstractNum>
  <w:abstractNum w:abstractNumId="11" w15:restartNumberingAfterBreak="0">
    <w:nsid w:val="17BD6135"/>
    <w:multiLevelType w:val="hybridMultilevel"/>
    <w:tmpl w:val="F2FE81F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1D516CDC"/>
    <w:multiLevelType w:val="hybridMultilevel"/>
    <w:tmpl w:val="9CBE9B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92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793391"/>
    <w:multiLevelType w:val="hybridMultilevel"/>
    <w:tmpl w:val="1F5458A4"/>
    <w:lvl w:ilvl="0" w:tplc="6804CF74">
      <w:start w:val="1"/>
      <w:numFmt w:val="bullet"/>
      <w:lvlText w:val=""/>
      <w:lvlJc w:val="left"/>
      <w:pPr>
        <w:ind w:left="2302" w:hanging="360"/>
      </w:pPr>
      <w:rPr>
        <w:rFonts w:ascii="Wingdings" w:hAnsi="Wingdings" w:hint="default"/>
        <w:color w:val="000000" w:themeColor="text1"/>
      </w:rPr>
    </w:lvl>
    <w:lvl w:ilvl="1" w:tplc="08090003" w:tentative="1">
      <w:start w:val="1"/>
      <w:numFmt w:val="bullet"/>
      <w:lvlText w:val="o"/>
      <w:lvlJc w:val="left"/>
      <w:pPr>
        <w:ind w:left="3022" w:hanging="360"/>
      </w:pPr>
      <w:rPr>
        <w:rFonts w:ascii="Courier New" w:hAnsi="Courier New" w:cs="Courier New" w:hint="default"/>
      </w:rPr>
    </w:lvl>
    <w:lvl w:ilvl="2" w:tplc="08090005" w:tentative="1">
      <w:start w:val="1"/>
      <w:numFmt w:val="bullet"/>
      <w:lvlText w:val=""/>
      <w:lvlJc w:val="left"/>
      <w:pPr>
        <w:ind w:left="3742" w:hanging="360"/>
      </w:pPr>
      <w:rPr>
        <w:rFonts w:ascii="Wingdings" w:hAnsi="Wingdings" w:hint="default"/>
      </w:rPr>
    </w:lvl>
    <w:lvl w:ilvl="3" w:tplc="08090001" w:tentative="1">
      <w:start w:val="1"/>
      <w:numFmt w:val="bullet"/>
      <w:lvlText w:val=""/>
      <w:lvlJc w:val="left"/>
      <w:pPr>
        <w:ind w:left="4462" w:hanging="360"/>
      </w:pPr>
      <w:rPr>
        <w:rFonts w:ascii="Symbol" w:hAnsi="Symbol" w:hint="default"/>
      </w:rPr>
    </w:lvl>
    <w:lvl w:ilvl="4" w:tplc="08090003" w:tentative="1">
      <w:start w:val="1"/>
      <w:numFmt w:val="bullet"/>
      <w:lvlText w:val="o"/>
      <w:lvlJc w:val="left"/>
      <w:pPr>
        <w:ind w:left="5182" w:hanging="360"/>
      </w:pPr>
      <w:rPr>
        <w:rFonts w:ascii="Courier New" w:hAnsi="Courier New" w:cs="Courier New" w:hint="default"/>
      </w:rPr>
    </w:lvl>
    <w:lvl w:ilvl="5" w:tplc="08090005" w:tentative="1">
      <w:start w:val="1"/>
      <w:numFmt w:val="bullet"/>
      <w:lvlText w:val=""/>
      <w:lvlJc w:val="left"/>
      <w:pPr>
        <w:ind w:left="5902" w:hanging="360"/>
      </w:pPr>
      <w:rPr>
        <w:rFonts w:ascii="Wingdings" w:hAnsi="Wingdings" w:hint="default"/>
      </w:rPr>
    </w:lvl>
    <w:lvl w:ilvl="6" w:tplc="08090001" w:tentative="1">
      <w:start w:val="1"/>
      <w:numFmt w:val="bullet"/>
      <w:lvlText w:val=""/>
      <w:lvlJc w:val="left"/>
      <w:pPr>
        <w:ind w:left="6622" w:hanging="360"/>
      </w:pPr>
      <w:rPr>
        <w:rFonts w:ascii="Symbol" w:hAnsi="Symbol" w:hint="default"/>
      </w:rPr>
    </w:lvl>
    <w:lvl w:ilvl="7" w:tplc="08090003" w:tentative="1">
      <w:start w:val="1"/>
      <w:numFmt w:val="bullet"/>
      <w:lvlText w:val="o"/>
      <w:lvlJc w:val="left"/>
      <w:pPr>
        <w:ind w:left="7342" w:hanging="360"/>
      </w:pPr>
      <w:rPr>
        <w:rFonts w:ascii="Courier New" w:hAnsi="Courier New" w:cs="Courier New" w:hint="default"/>
      </w:rPr>
    </w:lvl>
    <w:lvl w:ilvl="8" w:tplc="08090005" w:tentative="1">
      <w:start w:val="1"/>
      <w:numFmt w:val="bullet"/>
      <w:lvlText w:val=""/>
      <w:lvlJc w:val="left"/>
      <w:pPr>
        <w:ind w:left="8062" w:hanging="360"/>
      </w:pPr>
      <w:rPr>
        <w:rFonts w:ascii="Wingdings" w:hAnsi="Wingdings" w:hint="default"/>
      </w:rPr>
    </w:lvl>
  </w:abstractNum>
  <w:abstractNum w:abstractNumId="14" w15:restartNumberingAfterBreak="0">
    <w:nsid w:val="1F692D3A"/>
    <w:multiLevelType w:val="multilevel"/>
    <w:tmpl w:val="A356B4CA"/>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5" w15:restartNumberingAfterBreak="0">
    <w:nsid w:val="241F7C12"/>
    <w:multiLevelType w:val="hybridMultilevel"/>
    <w:tmpl w:val="2F7615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2741123F"/>
    <w:multiLevelType w:val="multilevel"/>
    <w:tmpl w:val="63EA6186"/>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17" w15:restartNumberingAfterBreak="0">
    <w:nsid w:val="2ABE07EF"/>
    <w:multiLevelType w:val="hybridMultilevel"/>
    <w:tmpl w:val="FDFEA990"/>
    <w:lvl w:ilvl="0" w:tplc="08090001">
      <w:start w:val="1"/>
      <w:numFmt w:val="bullet"/>
      <w:lvlText w:val=""/>
      <w:lvlJc w:val="left"/>
      <w:pPr>
        <w:ind w:left="1500" w:hanging="360"/>
      </w:pPr>
      <w:rPr>
        <w:rFonts w:ascii="Symbol" w:hAnsi="Symbol" w:hint="default"/>
      </w:rPr>
    </w:lvl>
    <w:lvl w:ilvl="1" w:tplc="08090003">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8" w15:restartNumberingAfterBreak="0">
    <w:nsid w:val="30AD1C63"/>
    <w:multiLevelType w:val="multilevel"/>
    <w:tmpl w:val="6A3C0318"/>
    <w:lvl w:ilvl="0">
      <w:start w:val="10"/>
      <w:numFmt w:val="decimal"/>
      <w:lvlText w:val="%1"/>
      <w:lvlJc w:val="left"/>
      <w:pPr>
        <w:ind w:left="552" w:hanging="552"/>
      </w:pPr>
      <w:rPr>
        <w:rFonts w:eastAsia="Calibri" w:hint="default"/>
        <w:b/>
        <w:i/>
      </w:rPr>
    </w:lvl>
    <w:lvl w:ilvl="1">
      <w:start w:val="1"/>
      <w:numFmt w:val="decimal"/>
      <w:lvlText w:val="%1.%2"/>
      <w:lvlJc w:val="left"/>
      <w:pPr>
        <w:ind w:left="1092" w:hanging="552"/>
      </w:pPr>
      <w:rPr>
        <w:rFonts w:eastAsia="Calibri" w:hint="default"/>
        <w:b/>
        <w:i/>
      </w:rPr>
    </w:lvl>
    <w:lvl w:ilvl="2">
      <w:start w:val="1"/>
      <w:numFmt w:val="decimal"/>
      <w:lvlText w:val="%1.%2.%3"/>
      <w:lvlJc w:val="left"/>
      <w:pPr>
        <w:ind w:left="1800" w:hanging="720"/>
      </w:pPr>
      <w:rPr>
        <w:rFonts w:eastAsia="Calibri" w:hint="default"/>
        <w:b/>
        <w:i/>
      </w:rPr>
    </w:lvl>
    <w:lvl w:ilvl="3">
      <w:start w:val="1"/>
      <w:numFmt w:val="decimal"/>
      <w:lvlText w:val="%1.%2.%3.%4"/>
      <w:lvlJc w:val="left"/>
      <w:pPr>
        <w:ind w:left="2340" w:hanging="720"/>
      </w:pPr>
      <w:rPr>
        <w:rFonts w:eastAsia="Calibri" w:hint="default"/>
        <w:b/>
        <w:i/>
      </w:rPr>
    </w:lvl>
    <w:lvl w:ilvl="4">
      <w:start w:val="1"/>
      <w:numFmt w:val="decimal"/>
      <w:lvlText w:val="%1.%2.%3.%4.%5"/>
      <w:lvlJc w:val="left"/>
      <w:pPr>
        <w:ind w:left="3240" w:hanging="1080"/>
      </w:pPr>
      <w:rPr>
        <w:rFonts w:eastAsia="Calibri" w:hint="default"/>
        <w:b/>
        <w:i/>
      </w:rPr>
    </w:lvl>
    <w:lvl w:ilvl="5">
      <w:start w:val="1"/>
      <w:numFmt w:val="decimal"/>
      <w:lvlText w:val="%1.%2.%3.%4.%5.%6"/>
      <w:lvlJc w:val="left"/>
      <w:pPr>
        <w:ind w:left="3780" w:hanging="1080"/>
      </w:pPr>
      <w:rPr>
        <w:rFonts w:eastAsia="Calibri" w:hint="default"/>
        <w:b/>
        <w:i/>
      </w:rPr>
    </w:lvl>
    <w:lvl w:ilvl="6">
      <w:start w:val="1"/>
      <w:numFmt w:val="decimal"/>
      <w:lvlText w:val="%1.%2.%3.%4.%5.%6.%7"/>
      <w:lvlJc w:val="left"/>
      <w:pPr>
        <w:ind w:left="4680" w:hanging="1440"/>
      </w:pPr>
      <w:rPr>
        <w:rFonts w:eastAsia="Calibri" w:hint="default"/>
        <w:b/>
        <w:i/>
      </w:rPr>
    </w:lvl>
    <w:lvl w:ilvl="7">
      <w:start w:val="1"/>
      <w:numFmt w:val="decimal"/>
      <w:lvlText w:val="%1.%2.%3.%4.%5.%6.%7.%8"/>
      <w:lvlJc w:val="left"/>
      <w:pPr>
        <w:ind w:left="5220" w:hanging="1440"/>
      </w:pPr>
      <w:rPr>
        <w:rFonts w:eastAsia="Calibri" w:hint="default"/>
        <w:b/>
        <w:i/>
      </w:rPr>
    </w:lvl>
    <w:lvl w:ilvl="8">
      <w:start w:val="1"/>
      <w:numFmt w:val="decimal"/>
      <w:lvlText w:val="%1.%2.%3.%4.%5.%6.%7.%8.%9"/>
      <w:lvlJc w:val="left"/>
      <w:pPr>
        <w:ind w:left="6120" w:hanging="1800"/>
      </w:pPr>
      <w:rPr>
        <w:rFonts w:eastAsia="Calibri" w:hint="default"/>
        <w:b/>
        <w:i/>
      </w:rPr>
    </w:lvl>
  </w:abstractNum>
  <w:abstractNum w:abstractNumId="19" w15:restartNumberingAfterBreak="0">
    <w:nsid w:val="31A11F00"/>
    <w:multiLevelType w:val="multilevel"/>
    <w:tmpl w:val="EBF6E0CA"/>
    <w:lvl w:ilvl="0">
      <w:start w:val="3"/>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20" w15:restartNumberingAfterBreak="0">
    <w:nsid w:val="320813E0"/>
    <w:multiLevelType w:val="multilevel"/>
    <w:tmpl w:val="D9E00616"/>
    <w:lvl w:ilvl="0">
      <w:start w:val="5"/>
      <w:numFmt w:val="decimal"/>
      <w:lvlText w:val="%1."/>
      <w:lvlJc w:val="left"/>
      <w:pPr>
        <w:ind w:left="720" w:hanging="360"/>
      </w:pPr>
      <w:rPr>
        <w:rFonts w:hint="default"/>
      </w:rPr>
    </w:lvl>
    <w:lvl w:ilvl="1">
      <w:start w:val="4"/>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1" w15:restartNumberingAfterBreak="0">
    <w:nsid w:val="350E0B6D"/>
    <w:multiLevelType w:val="multilevel"/>
    <w:tmpl w:val="2424F286"/>
    <w:lvl w:ilvl="0">
      <w:start w:val="3"/>
      <w:numFmt w:val="decimal"/>
      <w:lvlText w:val="%1"/>
      <w:lvlJc w:val="left"/>
      <w:pPr>
        <w:ind w:left="540" w:hanging="540"/>
      </w:pPr>
      <w:rPr>
        <w:rFonts w:hint="default"/>
        <w:i/>
        <w:color w:val="ED7D31" w:themeColor="accent2"/>
      </w:rPr>
    </w:lvl>
    <w:lvl w:ilvl="1">
      <w:start w:val="1"/>
      <w:numFmt w:val="decimal"/>
      <w:lvlText w:val="%1.%2"/>
      <w:lvlJc w:val="left"/>
      <w:pPr>
        <w:ind w:left="900" w:hanging="540"/>
      </w:pPr>
      <w:rPr>
        <w:rFonts w:hint="default"/>
        <w:i/>
        <w:color w:val="ED7D31" w:themeColor="accent2"/>
      </w:rPr>
    </w:lvl>
    <w:lvl w:ilvl="2">
      <w:start w:val="1"/>
      <w:numFmt w:val="decimal"/>
      <w:lvlText w:val="%1.%2.%3"/>
      <w:lvlJc w:val="left"/>
      <w:pPr>
        <w:ind w:left="1440" w:hanging="720"/>
      </w:pPr>
      <w:rPr>
        <w:rFonts w:hint="default"/>
        <w:b w:val="0"/>
        <w:i w:val="0"/>
        <w:color w:val="auto"/>
      </w:rPr>
    </w:lvl>
    <w:lvl w:ilvl="3">
      <w:start w:val="1"/>
      <w:numFmt w:val="decimal"/>
      <w:lvlText w:val="%1.%2.%3.%4"/>
      <w:lvlJc w:val="left"/>
      <w:pPr>
        <w:ind w:left="2160" w:hanging="1080"/>
      </w:pPr>
      <w:rPr>
        <w:rFonts w:hint="default"/>
        <w:i/>
        <w:color w:val="ED7D31" w:themeColor="accent2"/>
      </w:rPr>
    </w:lvl>
    <w:lvl w:ilvl="4">
      <w:start w:val="1"/>
      <w:numFmt w:val="decimal"/>
      <w:lvlText w:val="%1.%2.%3.%4.%5"/>
      <w:lvlJc w:val="left"/>
      <w:pPr>
        <w:ind w:left="2520" w:hanging="1080"/>
      </w:pPr>
      <w:rPr>
        <w:rFonts w:hint="default"/>
        <w:i/>
        <w:color w:val="ED7D31" w:themeColor="accent2"/>
      </w:rPr>
    </w:lvl>
    <w:lvl w:ilvl="5">
      <w:start w:val="1"/>
      <w:numFmt w:val="decimal"/>
      <w:lvlText w:val="%1.%2.%3.%4.%5.%6"/>
      <w:lvlJc w:val="left"/>
      <w:pPr>
        <w:ind w:left="3240" w:hanging="1440"/>
      </w:pPr>
      <w:rPr>
        <w:rFonts w:hint="default"/>
        <w:i/>
        <w:color w:val="ED7D31" w:themeColor="accent2"/>
      </w:rPr>
    </w:lvl>
    <w:lvl w:ilvl="6">
      <w:start w:val="1"/>
      <w:numFmt w:val="decimal"/>
      <w:lvlText w:val="%1.%2.%3.%4.%5.%6.%7"/>
      <w:lvlJc w:val="left"/>
      <w:pPr>
        <w:ind w:left="3600" w:hanging="1440"/>
      </w:pPr>
      <w:rPr>
        <w:rFonts w:hint="default"/>
        <w:i/>
        <w:color w:val="ED7D31" w:themeColor="accent2"/>
      </w:rPr>
    </w:lvl>
    <w:lvl w:ilvl="7">
      <w:start w:val="1"/>
      <w:numFmt w:val="decimal"/>
      <w:lvlText w:val="%1.%2.%3.%4.%5.%6.%7.%8"/>
      <w:lvlJc w:val="left"/>
      <w:pPr>
        <w:ind w:left="4320" w:hanging="1800"/>
      </w:pPr>
      <w:rPr>
        <w:rFonts w:hint="default"/>
        <w:i/>
        <w:color w:val="ED7D31" w:themeColor="accent2"/>
      </w:rPr>
    </w:lvl>
    <w:lvl w:ilvl="8">
      <w:start w:val="1"/>
      <w:numFmt w:val="decimal"/>
      <w:lvlText w:val="%1.%2.%3.%4.%5.%6.%7.%8.%9"/>
      <w:lvlJc w:val="left"/>
      <w:pPr>
        <w:ind w:left="4680" w:hanging="1800"/>
      </w:pPr>
      <w:rPr>
        <w:rFonts w:hint="default"/>
        <w:i/>
        <w:color w:val="ED7D31" w:themeColor="accent2"/>
      </w:rPr>
    </w:lvl>
  </w:abstractNum>
  <w:abstractNum w:abstractNumId="22" w15:restartNumberingAfterBreak="0">
    <w:nsid w:val="41004E3A"/>
    <w:multiLevelType w:val="multilevel"/>
    <w:tmpl w:val="BA249F1E"/>
    <w:lvl w:ilvl="0">
      <w:start w:val="3"/>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1936BF7"/>
    <w:multiLevelType w:val="hybridMultilevel"/>
    <w:tmpl w:val="0146150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374722B"/>
    <w:multiLevelType w:val="hybridMultilevel"/>
    <w:tmpl w:val="734245C0"/>
    <w:lvl w:ilvl="0" w:tplc="0809000F">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5" w15:restartNumberingAfterBreak="0">
    <w:nsid w:val="44EF3A62"/>
    <w:multiLevelType w:val="hybridMultilevel"/>
    <w:tmpl w:val="C668028C"/>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CDF4794"/>
    <w:multiLevelType w:val="multilevel"/>
    <w:tmpl w:val="AAE0F1D8"/>
    <w:lvl w:ilvl="0">
      <w:start w:val="1"/>
      <w:numFmt w:val="decimal"/>
      <w:lvlText w:val="%1."/>
      <w:lvlJc w:val="left"/>
      <w:pPr>
        <w:ind w:left="502" w:hanging="360"/>
      </w:pPr>
      <w:rPr>
        <w:rFonts w:hint="default"/>
        <w:i w:val="0"/>
        <w:color w:val="C45911" w:themeColor="accent2" w:themeShade="BF"/>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4D225494"/>
    <w:multiLevelType w:val="multilevel"/>
    <w:tmpl w:val="E8ACB594"/>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FE24491"/>
    <w:multiLevelType w:val="multilevel"/>
    <w:tmpl w:val="0D84C1EC"/>
    <w:styleLink w:val="Style1"/>
    <w:lvl w:ilvl="0">
      <w:start w:val="4"/>
      <w:numFmt w:val="decimal"/>
      <w:lvlText w:val="%1"/>
      <w:lvlJc w:val="left"/>
      <w:pPr>
        <w:ind w:left="540" w:hanging="540"/>
      </w:pPr>
      <w:rPr>
        <w:rFonts w:hint="default"/>
        <w:b w:val="0"/>
        <w:i w:val="0"/>
        <w:color w:val="auto"/>
      </w:rPr>
    </w:lvl>
    <w:lvl w:ilvl="1">
      <w:start w:val="1"/>
      <w:numFmt w:val="decimal"/>
      <w:lvlText w:val="%1.%2"/>
      <w:lvlJc w:val="left"/>
      <w:pPr>
        <w:ind w:left="894" w:hanging="540"/>
      </w:pPr>
      <w:rPr>
        <w:rFonts w:hint="default"/>
        <w:b w:val="0"/>
        <w:i/>
        <w:color w:val="ED7D31" w:themeColor="accent2"/>
      </w:rPr>
    </w:lvl>
    <w:lvl w:ilvl="2">
      <w:start w:val="1"/>
      <w:numFmt w:val="decimal"/>
      <w:lvlText w:val="%1.%2.%3"/>
      <w:lvlJc w:val="left"/>
      <w:pPr>
        <w:ind w:left="1428" w:hanging="720"/>
      </w:pPr>
      <w:rPr>
        <w:rFonts w:hint="default"/>
        <w:b w:val="0"/>
        <w:i/>
        <w:color w:val="ED7D31" w:themeColor="accent2"/>
      </w:rPr>
    </w:lvl>
    <w:lvl w:ilvl="3">
      <w:start w:val="1"/>
      <w:numFmt w:val="decimal"/>
      <w:lvlText w:val="%1.%2.%3.%4"/>
      <w:lvlJc w:val="left"/>
      <w:pPr>
        <w:ind w:left="2142" w:hanging="1080"/>
      </w:pPr>
      <w:rPr>
        <w:rFonts w:hint="default"/>
        <w:b w:val="0"/>
        <w:i/>
        <w:color w:val="ED7D31" w:themeColor="accent2"/>
      </w:rPr>
    </w:lvl>
    <w:lvl w:ilvl="4">
      <w:start w:val="1"/>
      <w:numFmt w:val="decimal"/>
      <w:lvlText w:val="%1.%2.%3.%4.%5"/>
      <w:lvlJc w:val="left"/>
      <w:pPr>
        <w:ind w:left="2496" w:hanging="1080"/>
      </w:pPr>
      <w:rPr>
        <w:rFonts w:hint="default"/>
        <w:b w:val="0"/>
        <w:i/>
        <w:color w:val="ED7D31" w:themeColor="accent2"/>
      </w:rPr>
    </w:lvl>
    <w:lvl w:ilvl="5">
      <w:start w:val="1"/>
      <w:numFmt w:val="decimal"/>
      <w:lvlText w:val="%1.%2.%3.%4.%5.%6"/>
      <w:lvlJc w:val="left"/>
      <w:pPr>
        <w:ind w:left="3210" w:hanging="1440"/>
      </w:pPr>
      <w:rPr>
        <w:rFonts w:hint="default"/>
        <w:b w:val="0"/>
        <w:i/>
        <w:color w:val="ED7D31" w:themeColor="accent2"/>
      </w:rPr>
    </w:lvl>
    <w:lvl w:ilvl="6">
      <w:start w:val="1"/>
      <w:numFmt w:val="decimal"/>
      <w:lvlText w:val="%1.%2.%3.%4.%5.%6.%7"/>
      <w:lvlJc w:val="left"/>
      <w:pPr>
        <w:ind w:left="3564" w:hanging="1440"/>
      </w:pPr>
      <w:rPr>
        <w:rFonts w:hint="default"/>
        <w:b w:val="0"/>
        <w:i/>
        <w:color w:val="ED7D31" w:themeColor="accent2"/>
      </w:rPr>
    </w:lvl>
    <w:lvl w:ilvl="7">
      <w:start w:val="1"/>
      <w:numFmt w:val="decimal"/>
      <w:lvlText w:val="%1.%2.%3.%4.%5.%6.%7.%8"/>
      <w:lvlJc w:val="left"/>
      <w:pPr>
        <w:ind w:left="4278" w:hanging="1800"/>
      </w:pPr>
      <w:rPr>
        <w:rFonts w:hint="default"/>
        <w:b w:val="0"/>
        <w:i/>
        <w:color w:val="ED7D31" w:themeColor="accent2"/>
      </w:rPr>
    </w:lvl>
    <w:lvl w:ilvl="8">
      <w:start w:val="1"/>
      <w:numFmt w:val="decimal"/>
      <w:lvlText w:val="%1.%2.%3.%4.%5.%6.%7.%8.%9"/>
      <w:lvlJc w:val="left"/>
      <w:pPr>
        <w:ind w:left="4632" w:hanging="1800"/>
      </w:pPr>
      <w:rPr>
        <w:rFonts w:hint="default"/>
        <w:b w:val="0"/>
        <w:i/>
        <w:color w:val="ED7D31" w:themeColor="accent2"/>
      </w:rPr>
    </w:lvl>
  </w:abstractNum>
  <w:abstractNum w:abstractNumId="29" w15:restartNumberingAfterBreak="0">
    <w:nsid w:val="593B6317"/>
    <w:multiLevelType w:val="hybridMultilevel"/>
    <w:tmpl w:val="72FC92DE"/>
    <w:lvl w:ilvl="0" w:tplc="08090001">
      <w:start w:val="1"/>
      <w:numFmt w:val="bullet"/>
      <w:lvlText w:val=""/>
      <w:lvlJc w:val="left"/>
      <w:pPr>
        <w:ind w:left="2280" w:hanging="360"/>
      </w:pPr>
      <w:rPr>
        <w:rFonts w:ascii="Symbol" w:hAnsi="Symbol" w:hint="default"/>
      </w:rPr>
    </w:lvl>
    <w:lvl w:ilvl="1" w:tplc="08090003" w:tentative="1">
      <w:start w:val="1"/>
      <w:numFmt w:val="bullet"/>
      <w:lvlText w:val="o"/>
      <w:lvlJc w:val="left"/>
      <w:pPr>
        <w:ind w:left="3000" w:hanging="360"/>
      </w:pPr>
      <w:rPr>
        <w:rFonts w:ascii="Courier New" w:hAnsi="Courier New" w:cs="Courier New" w:hint="default"/>
      </w:rPr>
    </w:lvl>
    <w:lvl w:ilvl="2" w:tplc="08090005" w:tentative="1">
      <w:start w:val="1"/>
      <w:numFmt w:val="bullet"/>
      <w:lvlText w:val=""/>
      <w:lvlJc w:val="left"/>
      <w:pPr>
        <w:ind w:left="3720" w:hanging="360"/>
      </w:pPr>
      <w:rPr>
        <w:rFonts w:ascii="Wingdings" w:hAnsi="Wingdings" w:hint="default"/>
      </w:rPr>
    </w:lvl>
    <w:lvl w:ilvl="3" w:tplc="08090001" w:tentative="1">
      <w:start w:val="1"/>
      <w:numFmt w:val="bullet"/>
      <w:lvlText w:val=""/>
      <w:lvlJc w:val="left"/>
      <w:pPr>
        <w:ind w:left="4440" w:hanging="360"/>
      </w:pPr>
      <w:rPr>
        <w:rFonts w:ascii="Symbol" w:hAnsi="Symbol" w:hint="default"/>
      </w:rPr>
    </w:lvl>
    <w:lvl w:ilvl="4" w:tplc="08090003" w:tentative="1">
      <w:start w:val="1"/>
      <w:numFmt w:val="bullet"/>
      <w:lvlText w:val="o"/>
      <w:lvlJc w:val="left"/>
      <w:pPr>
        <w:ind w:left="5160" w:hanging="360"/>
      </w:pPr>
      <w:rPr>
        <w:rFonts w:ascii="Courier New" w:hAnsi="Courier New" w:cs="Courier New" w:hint="default"/>
      </w:rPr>
    </w:lvl>
    <w:lvl w:ilvl="5" w:tplc="08090005" w:tentative="1">
      <w:start w:val="1"/>
      <w:numFmt w:val="bullet"/>
      <w:lvlText w:val=""/>
      <w:lvlJc w:val="left"/>
      <w:pPr>
        <w:ind w:left="5880" w:hanging="360"/>
      </w:pPr>
      <w:rPr>
        <w:rFonts w:ascii="Wingdings" w:hAnsi="Wingdings" w:hint="default"/>
      </w:rPr>
    </w:lvl>
    <w:lvl w:ilvl="6" w:tplc="08090001" w:tentative="1">
      <w:start w:val="1"/>
      <w:numFmt w:val="bullet"/>
      <w:lvlText w:val=""/>
      <w:lvlJc w:val="left"/>
      <w:pPr>
        <w:ind w:left="6600" w:hanging="360"/>
      </w:pPr>
      <w:rPr>
        <w:rFonts w:ascii="Symbol" w:hAnsi="Symbol" w:hint="default"/>
      </w:rPr>
    </w:lvl>
    <w:lvl w:ilvl="7" w:tplc="08090003" w:tentative="1">
      <w:start w:val="1"/>
      <w:numFmt w:val="bullet"/>
      <w:lvlText w:val="o"/>
      <w:lvlJc w:val="left"/>
      <w:pPr>
        <w:ind w:left="7320" w:hanging="360"/>
      </w:pPr>
      <w:rPr>
        <w:rFonts w:ascii="Courier New" w:hAnsi="Courier New" w:cs="Courier New" w:hint="default"/>
      </w:rPr>
    </w:lvl>
    <w:lvl w:ilvl="8" w:tplc="08090005" w:tentative="1">
      <w:start w:val="1"/>
      <w:numFmt w:val="bullet"/>
      <w:lvlText w:val=""/>
      <w:lvlJc w:val="left"/>
      <w:pPr>
        <w:ind w:left="8040" w:hanging="360"/>
      </w:pPr>
      <w:rPr>
        <w:rFonts w:ascii="Wingdings" w:hAnsi="Wingdings" w:hint="default"/>
      </w:rPr>
    </w:lvl>
  </w:abstractNum>
  <w:abstractNum w:abstractNumId="30" w15:restartNumberingAfterBreak="0">
    <w:nsid w:val="5F3F474B"/>
    <w:multiLevelType w:val="multilevel"/>
    <w:tmpl w:val="AD44B264"/>
    <w:lvl w:ilvl="0">
      <w:start w:val="5"/>
      <w:numFmt w:val="decimal"/>
      <w:lvlText w:val="%1"/>
      <w:lvlJc w:val="left"/>
      <w:pPr>
        <w:ind w:left="360" w:hanging="360"/>
      </w:pPr>
      <w:rPr>
        <w:rFonts w:cs="Arial" w:hint="default"/>
      </w:rPr>
    </w:lvl>
    <w:lvl w:ilvl="1">
      <w:start w:val="2"/>
      <w:numFmt w:val="decimal"/>
      <w:lvlText w:val="%1.%2"/>
      <w:lvlJc w:val="left"/>
      <w:pPr>
        <w:ind w:left="1069" w:hanging="360"/>
      </w:pPr>
      <w:rPr>
        <w:rFonts w:cs="Arial" w:hint="default"/>
      </w:rPr>
    </w:lvl>
    <w:lvl w:ilvl="2">
      <w:start w:val="1"/>
      <w:numFmt w:val="decimal"/>
      <w:lvlText w:val="%1.%2.%3"/>
      <w:lvlJc w:val="left"/>
      <w:pPr>
        <w:ind w:left="2138" w:hanging="720"/>
      </w:pPr>
      <w:rPr>
        <w:rFonts w:cs="Arial" w:hint="default"/>
      </w:rPr>
    </w:lvl>
    <w:lvl w:ilvl="3">
      <w:start w:val="1"/>
      <w:numFmt w:val="decimal"/>
      <w:lvlText w:val="%1.%2.%3.%4"/>
      <w:lvlJc w:val="left"/>
      <w:pPr>
        <w:ind w:left="3207" w:hanging="1080"/>
      </w:pPr>
      <w:rPr>
        <w:rFonts w:cs="Arial" w:hint="default"/>
      </w:rPr>
    </w:lvl>
    <w:lvl w:ilvl="4">
      <w:start w:val="1"/>
      <w:numFmt w:val="decimal"/>
      <w:lvlText w:val="%1.%2.%3.%4.%5"/>
      <w:lvlJc w:val="left"/>
      <w:pPr>
        <w:ind w:left="3916" w:hanging="1080"/>
      </w:pPr>
      <w:rPr>
        <w:rFonts w:cs="Arial" w:hint="default"/>
      </w:rPr>
    </w:lvl>
    <w:lvl w:ilvl="5">
      <w:start w:val="1"/>
      <w:numFmt w:val="decimal"/>
      <w:lvlText w:val="%1.%2.%3.%4.%5.%6"/>
      <w:lvlJc w:val="left"/>
      <w:pPr>
        <w:ind w:left="4985" w:hanging="1440"/>
      </w:pPr>
      <w:rPr>
        <w:rFonts w:cs="Arial" w:hint="default"/>
      </w:rPr>
    </w:lvl>
    <w:lvl w:ilvl="6">
      <w:start w:val="1"/>
      <w:numFmt w:val="decimal"/>
      <w:lvlText w:val="%1.%2.%3.%4.%5.%6.%7"/>
      <w:lvlJc w:val="left"/>
      <w:pPr>
        <w:ind w:left="5694" w:hanging="1440"/>
      </w:pPr>
      <w:rPr>
        <w:rFonts w:cs="Arial" w:hint="default"/>
      </w:rPr>
    </w:lvl>
    <w:lvl w:ilvl="7">
      <w:start w:val="1"/>
      <w:numFmt w:val="decimal"/>
      <w:lvlText w:val="%1.%2.%3.%4.%5.%6.%7.%8"/>
      <w:lvlJc w:val="left"/>
      <w:pPr>
        <w:ind w:left="6763" w:hanging="1800"/>
      </w:pPr>
      <w:rPr>
        <w:rFonts w:cs="Arial" w:hint="default"/>
      </w:rPr>
    </w:lvl>
    <w:lvl w:ilvl="8">
      <w:start w:val="1"/>
      <w:numFmt w:val="decimal"/>
      <w:lvlText w:val="%1.%2.%3.%4.%5.%6.%7.%8.%9"/>
      <w:lvlJc w:val="left"/>
      <w:pPr>
        <w:ind w:left="7472" w:hanging="1800"/>
      </w:pPr>
      <w:rPr>
        <w:rFonts w:cs="Arial" w:hint="default"/>
      </w:rPr>
    </w:lvl>
  </w:abstractNum>
  <w:abstractNum w:abstractNumId="31" w15:restartNumberingAfterBreak="0">
    <w:nsid w:val="5FE17EC1"/>
    <w:multiLevelType w:val="hybridMultilevel"/>
    <w:tmpl w:val="8A5C4C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60B83597"/>
    <w:multiLevelType w:val="multilevel"/>
    <w:tmpl w:val="20A4B42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30916B9"/>
    <w:multiLevelType w:val="multilevel"/>
    <w:tmpl w:val="B2DC41FA"/>
    <w:lvl w:ilvl="0">
      <w:start w:val="4"/>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5BB78F7"/>
    <w:multiLevelType w:val="hybridMultilevel"/>
    <w:tmpl w:val="EA5C8F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670A47FC"/>
    <w:multiLevelType w:val="multilevel"/>
    <w:tmpl w:val="B198ADB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83E6158"/>
    <w:multiLevelType w:val="multilevel"/>
    <w:tmpl w:val="960498F6"/>
    <w:lvl w:ilvl="0">
      <w:start w:val="5"/>
      <w:numFmt w:val="decimal"/>
      <w:lvlText w:val="%1"/>
      <w:lvlJc w:val="left"/>
      <w:pPr>
        <w:ind w:left="360" w:hanging="360"/>
      </w:pPr>
      <w:rPr>
        <w:rFonts w:hint="default"/>
      </w:rPr>
    </w:lvl>
    <w:lvl w:ilvl="1">
      <w:start w:val="2"/>
      <w:numFmt w:val="decimal"/>
      <w:lvlText w:val="%1.%2"/>
      <w:lvlJc w:val="left"/>
      <w:pPr>
        <w:ind w:left="491" w:hanging="360"/>
      </w:pPr>
      <w:rPr>
        <w:rFonts w:hint="default"/>
      </w:rPr>
    </w:lvl>
    <w:lvl w:ilvl="2">
      <w:start w:val="1"/>
      <w:numFmt w:val="decimal"/>
      <w:lvlText w:val="%1.%2.%3"/>
      <w:lvlJc w:val="left"/>
      <w:pPr>
        <w:ind w:left="982" w:hanging="720"/>
      </w:pPr>
      <w:rPr>
        <w:rFonts w:hint="default"/>
      </w:rPr>
    </w:lvl>
    <w:lvl w:ilvl="3">
      <w:start w:val="1"/>
      <w:numFmt w:val="decimal"/>
      <w:lvlText w:val="%1.%2.%3.%4"/>
      <w:lvlJc w:val="left"/>
      <w:pPr>
        <w:ind w:left="1473" w:hanging="1080"/>
      </w:pPr>
      <w:rPr>
        <w:rFonts w:hint="default"/>
      </w:rPr>
    </w:lvl>
    <w:lvl w:ilvl="4">
      <w:start w:val="1"/>
      <w:numFmt w:val="decimal"/>
      <w:lvlText w:val="%1.%2.%3.%4.%5"/>
      <w:lvlJc w:val="left"/>
      <w:pPr>
        <w:ind w:left="1604" w:hanging="1080"/>
      </w:pPr>
      <w:rPr>
        <w:rFonts w:hint="default"/>
      </w:rPr>
    </w:lvl>
    <w:lvl w:ilvl="5">
      <w:start w:val="1"/>
      <w:numFmt w:val="decimal"/>
      <w:lvlText w:val="%1.%2.%3.%4.%5.%6"/>
      <w:lvlJc w:val="left"/>
      <w:pPr>
        <w:ind w:left="2095" w:hanging="1440"/>
      </w:pPr>
      <w:rPr>
        <w:rFonts w:hint="default"/>
      </w:rPr>
    </w:lvl>
    <w:lvl w:ilvl="6">
      <w:start w:val="1"/>
      <w:numFmt w:val="decimal"/>
      <w:lvlText w:val="%1.%2.%3.%4.%5.%6.%7"/>
      <w:lvlJc w:val="left"/>
      <w:pPr>
        <w:ind w:left="2226" w:hanging="1440"/>
      </w:pPr>
      <w:rPr>
        <w:rFonts w:hint="default"/>
      </w:rPr>
    </w:lvl>
    <w:lvl w:ilvl="7">
      <w:start w:val="1"/>
      <w:numFmt w:val="decimal"/>
      <w:lvlText w:val="%1.%2.%3.%4.%5.%6.%7.%8"/>
      <w:lvlJc w:val="left"/>
      <w:pPr>
        <w:ind w:left="2717" w:hanging="1800"/>
      </w:pPr>
      <w:rPr>
        <w:rFonts w:hint="default"/>
      </w:rPr>
    </w:lvl>
    <w:lvl w:ilvl="8">
      <w:start w:val="1"/>
      <w:numFmt w:val="decimal"/>
      <w:lvlText w:val="%1.%2.%3.%4.%5.%6.%7.%8.%9"/>
      <w:lvlJc w:val="left"/>
      <w:pPr>
        <w:ind w:left="2848" w:hanging="1800"/>
      </w:pPr>
      <w:rPr>
        <w:rFonts w:hint="default"/>
      </w:rPr>
    </w:lvl>
  </w:abstractNum>
  <w:abstractNum w:abstractNumId="37" w15:restartNumberingAfterBreak="0">
    <w:nsid w:val="6BF9112B"/>
    <w:multiLevelType w:val="hybridMultilevel"/>
    <w:tmpl w:val="D6C0FE62"/>
    <w:lvl w:ilvl="0" w:tplc="0809000F">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CE273DC"/>
    <w:multiLevelType w:val="multilevel"/>
    <w:tmpl w:val="3AB8059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288"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FF26AA0"/>
    <w:multiLevelType w:val="hybridMultilevel"/>
    <w:tmpl w:val="8A963CF8"/>
    <w:lvl w:ilvl="0" w:tplc="0F801B30">
      <w:numFmt w:val="bullet"/>
      <w:lvlText w:val="-"/>
      <w:lvlJc w:val="left"/>
      <w:pPr>
        <w:ind w:left="1462" w:hanging="360"/>
      </w:pPr>
      <w:rPr>
        <w:rFonts w:ascii="Arial" w:eastAsia="Calibri" w:hAnsi="Arial" w:cs="Arial" w:hint="default"/>
        <w:i/>
      </w:rPr>
    </w:lvl>
    <w:lvl w:ilvl="1" w:tplc="08090003" w:tentative="1">
      <w:start w:val="1"/>
      <w:numFmt w:val="bullet"/>
      <w:lvlText w:val="o"/>
      <w:lvlJc w:val="left"/>
      <w:pPr>
        <w:ind w:left="2182" w:hanging="360"/>
      </w:pPr>
      <w:rPr>
        <w:rFonts w:ascii="Courier New" w:hAnsi="Courier New" w:cs="Courier New" w:hint="default"/>
      </w:rPr>
    </w:lvl>
    <w:lvl w:ilvl="2" w:tplc="08090005" w:tentative="1">
      <w:start w:val="1"/>
      <w:numFmt w:val="bullet"/>
      <w:lvlText w:val=""/>
      <w:lvlJc w:val="left"/>
      <w:pPr>
        <w:ind w:left="2902" w:hanging="360"/>
      </w:pPr>
      <w:rPr>
        <w:rFonts w:ascii="Wingdings" w:hAnsi="Wingdings" w:hint="default"/>
      </w:rPr>
    </w:lvl>
    <w:lvl w:ilvl="3" w:tplc="08090001" w:tentative="1">
      <w:start w:val="1"/>
      <w:numFmt w:val="bullet"/>
      <w:lvlText w:val=""/>
      <w:lvlJc w:val="left"/>
      <w:pPr>
        <w:ind w:left="3622" w:hanging="360"/>
      </w:pPr>
      <w:rPr>
        <w:rFonts w:ascii="Symbol" w:hAnsi="Symbol" w:hint="default"/>
      </w:rPr>
    </w:lvl>
    <w:lvl w:ilvl="4" w:tplc="08090003" w:tentative="1">
      <w:start w:val="1"/>
      <w:numFmt w:val="bullet"/>
      <w:lvlText w:val="o"/>
      <w:lvlJc w:val="left"/>
      <w:pPr>
        <w:ind w:left="4342" w:hanging="360"/>
      </w:pPr>
      <w:rPr>
        <w:rFonts w:ascii="Courier New" w:hAnsi="Courier New" w:cs="Courier New" w:hint="default"/>
      </w:rPr>
    </w:lvl>
    <w:lvl w:ilvl="5" w:tplc="08090005" w:tentative="1">
      <w:start w:val="1"/>
      <w:numFmt w:val="bullet"/>
      <w:lvlText w:val=""/>
      <w:lvlJc w:val="left"/>
      <w:pPr>
        <w:ind w:left="5062" w:hanging="360"/>
      </w:pPr>
      <w:rPr>
        <w:rFonts w:ascii="Wingdings" w:hAnsi="Wingdings" w:hint="default"/>
      </w:rPr>
    </w:lvl>
    <w:lvl w:ilvl="6" w:tplc="08090001" w:tentative="1">
      <w:start w:val="1"/>
      <w:numFmt w:val="bullet"/>
      <w:lvlText w:val=""/>
      <w:lvlJc w:val="left"/>
      <w:pPr>
        <w:ind w:left="5782" w:hanging="360"/>
      </w:pPr>
      <w:rPr>
        <w:rFonts w:ascii="Symbol" w:hAnsi="Symbol" w:hint="default"/>
      </w:rPr>
    </w:lvl>
    <w:lvl w:ilvl="7" w:tplc="08090003" w:tentative="1">
      <w:start w:val="1"/>
      <w:numFmt w:val="bullet"/>
      <w:lvlText w:val="o"/>
      <w:lvlJc w:val="left"/>
      <w:pPr>
        <w:ind w:left="6502" w:hanging="360"/>
      </w:pPr>
      <w:rPr>
        <w:rFonts w:ascii="Courier New" w:hAnsi="Courier New" w:cs="Courier New" w:hint="default"/>
      </w:rPr>
    </w:lvl>
    <w:lvl w:ilvl="8" w:tplc="08090005" w:tentative="1">
      <w:start w:val="1"/>
      <w:numFmt w:val="bullet"/>
      <w:lvlText w:val=""/>
      <w:lvlJc w:val="left"/>
      <w:pPr>
        <w:ind w:left="7222" w:hanging="360"/>
      </w:pPr>
      <w:rPr>
        <w:rFonts w:ascii="Wingdings" w:hAnsi="Wingdings" w:hint="default"/>
      </w:rPr>
    </w:lvl>
  </w:abstractNum>
  <w:abstractNum w:abstractNumId="40" w15:restartNumberingAfterBreak="0">
    <w:nsid w:val="736833F2"/>
    <w:multiLevelType w:val="multilevel"/>
    <w:tmpl w:val="D9E00616"/>
    <w:lvl w:ilvl="0">
      <w:start w:val="5"/>
      <w:numFmt w:val="decimal"/>
      <w:lvlText w:val="%1."/>
      <w:lvlJc w:val="left"/>
      <w:pPr>
        <w:ind w:left="720" w:hanging="360"/>
      </w:pPr>
      <w:rPr>
        <w:rFonts w:hint="default"/>
      </w:rPr>
    </w:lvl>
    <w:lvl w:ilvl="1">
      <w:start w:val="4"/>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1" w15:restartNumberingAfterBreak="0">
    <w:nsid w:val="7A0E3675"/>
    <w:multiLevelType w:val="multilevel"/>
    <w:tmpl w:val="E31C53A2"/>
    <w:lvl w:ilvl="0">
      <w:start w:val="13"/>
      <w:numFmt w:val="decimal"/>
      <w:lvlText w:val="%1"/>
      <w:lvlJc w:val="left"/>
      <w:pPr>
        <w:ind w:left="468" w:hanging="468"/>
      </w:pPr>
      <w:rPr>
        <w:rFonts w:hint="default"/>
      </w:rPr>
    </w:lvl>
    <w:lvl w:ilvl="1">
      <w:start w:val="1"/>
      <w:numFmt w:val="decimal"/>
      <w:lvlText w:val="%1.%2"/>
      <w:lvlJc w:val="left"/>
      <w:pPr>
        <w:ind w:left="468" w:hanging="468"/>
      </w:pPr>
      <w:rPr>
        <w:rFonts w:hint="default"/>
      </w:rPr>
    </w:lvl>
    <w:lvl w:ilvl="2">
      <w:start w:val="1"/>
      <w:numFmt w:val="decimal"/>
      <w:lvlText w:val="%1.%2.%3"/>
      <w:lvlJc w:val="left"/>
      <w:pPr>
        <w:ind w:left="5399"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B79338B"/>
    <w:multiLevelType w:val="multilevel"/>
    <w:tmpl w:val="E140EF74"/>
    <w:lvl w:ilvl="0">
      <w:start w:val="10"/>
      <w:numFmt w:val="decimal"/>
      <w:lvlText w:val="%1"/>
      <w:lvlJc w:val="left"/>
      <w:pPr>
        <w:ind w:left="552" w:hanging="552"/>
      </w:pPr>
      <w:rPr>
        <w:rFonts w:eastAsia="Calibri" w:hint="default"/>
        <w:b/>
        <w:i/>
      </w:rPr>
    </w:lvl>
    <w:lvl w:ilvl="1">
      <w:start w:val="1"/>
      <w:numFmt w:val="decimal"/>
      <w:lvlText w:val="%1.%2"/>
      <w:lvlJc w:val="left"/>
      <w:pPr>
        <w:ind w:left="1092" w:hanging="552"/>
      </w:pPr>
      <w:rPr>
        <w:rFonts w:eastAsia="Calibri" w:hint="default"/>
        <w:b/>
        <w:i/>
      </w:rPr>
    </w:lvl>
    <w:lvl w:ilvl="2">
      <w:start w:val="1"/>
      <w:numFmt w:val="decimal"/>
      <w:lvlText w:val="%1.%2.%3"/>
      <w:lvlJc w:val="left"/>
      <w:pPr>
        <w:ind w:left="1800" w:hanging="720"/>
      </w:pPr>
      <w:rPr>
        <w:rFonts w:hint="default"/>
        <w:b w:val="0"/>
        <w:i w:val="0"/>
      </w:rPr>
    </w:lvl>
    <w:lvl w:ilvl="3">
      <w:start w:val="1"/>
      <w:numFmt w:val="decimal"/>
      <w:lvlText w:val="%1.%2.%3.%4"/>
      <w:lvlJc w:val="left"/>
      <w:pPr>
        <w:ind w:left="2340" w:hanging="720"/>
      </w:pPr>
      <w:rPr>
        <w:rFonts w:eastAsia="Calibri" w:hint="default"/>
        <w:b/>
        <w:i/>
      </w:rPr>
    </w:lvl>
    <w:lvl w:ilvl="4">
      <w:start w:val="1"/>
      <w:numFmt w:val="decimal"/>
      <w:lvlText w:val="%1.%2.%3.%4.%5"/>
      <w:lvlJc w:val="left"/>
      <w:pPr>
        <w:ind w:left="3240" w:hanging="1080"/>
      </w:pPr>
      <w:rPr>
        <w:rFonts w:eastAsia="Calibri" w:hint="default"/>
        <w:b/>
        <w:i/>
      </w:rPr>
    </w:lvl>
    <w:lvl w:ilvl="5">
      <w:start w:val="1"/>
      <w:numFmt w:val="decimal"/>
      <w:lvlText w:val="%1.%2.%3.%4.%5.%6"/>
      <w:lvlJc w:val="left"/>
      <w:pPr>
        <w:ind w:left="3780" w:hanging="1080"/>
      </w:pPr>
      <w:rPr>
        <w:rFonts w:eastAsia="Calibri" w:hint="default"/>
        <w:b/>
        <w:i/>
      </w:rPr>
    </w:lvl>
    <w:lvl w:ilvl="6">
      <w:start w:val="1"/>
      <w:numFmt w:val="decimal"/>
      <w:lvlText w:val="%1.%2.%3.%4.%5.%6.%7"/>
      <w:lvlJc w:val="left"/>
      <w:pPr>
        <w:ind w:left="4680" w:hanging="1440"/>
      </w:pPr>
      <w:rPr>
        <w:rFonts w:eastAsia="Calibri" w:hint="default"/>
        <w:b/>
        <w:i/>
      </w:rPr>
    </w:lvl>
    <w:lvl w:ilvl="7">
      <w:start w:val="1"/>
      <w:numFmt w:val="decimal"/>
      <w:lvlText w:val="%1.%2.%3.%4.%5.%6.%7.%8"/>
      <w:lvlJc w:val="left"/>
      <w:pPr>
        <w:ind w:left="5220" w:hanging="1440"/>
      </w:pPr>
      <w:rPr>
        <w:rFonts w:eastAsia="Calibri" w:hint="default"/>
        <w:b/>
        <w:i/>
      </w:rPr>
    </w:lvl>
    <w:lvl w:ilvl="8">
      <w:start w:val="1"/>
      <w:numFmt w:val="decimal"/>
      <w:lvlText w:val="%1.%2.%3.%4.%5.%6.%7.%8.%9"/>
      <w:lvlJc w:val="left"/>
      <w:pPr>
        <w:ind w:left="6120" w:hanging="1800"/>
      </w:pPr>
      <w:rPr>
        <w:rFonts w:eastAsia="Calibri" w:hint="default"/>
        <w:b/>
        <w:i/>
      </w:rPr>
    </w:lvl>
  </w:abstractNum>
  <w:abstractNum w:abstractNumId="43" w15:restartNumberingAfterBreak="0">
    <w:nsid w:val="7DD06B31"/>
    <w:multiLevelType w:val="multilevel"/>
    <w:tmpl w:val="B412C7A6"/>
    <w:lvl w:ilvl="0">
      <w:start w:val="8"/>
      <w:numFmt w:val="decimal"/>
      <w:lvlText w:val="%1"/>
      <w:lvlJc w:val="left"/>
      <w:pPr>
        <w:ind w:left="540" w:hanging="540"/>
      </w:pPr>
      <w:rPr>
        <w:rFonts w:hint="default"/>
        <w:i/>
        <w:color w:val="ED7D31" w:themeColor="accent2"/>
      </w:rPr>
    </w:lvl>
    <w:lvl w:ilvl="1">
      <w:start w:val="1"/>
      <w:numFmt w:val="decimal"/>
      <w:lvlText w:val="%1.%2"/>
      <w:lvlJc w:val="left"/>
      <w:pPr>
        <w:ind w:left="540" w:hanging="540"/>
      </w:pPr>
      <w:rPr>
        <w:rFonts w:hint="default"/>
        <w:i/>
        <w:color w:val="ED7D31" w:themeColor="accent2"/>
      </w:rPr>
    </w:lvl>
    <w:lvl w:ilvl="2">
      <w:start w:val="1"/>
      <w:numFmt w:val="decimal"/>
      <w:lvlText w:val="%1.%2.%3"/>
      <w:lvlJc w:val="left"/>
      <w:pPr>
        <w:ind w:left="720" w:hanging="720"/>
      </w:pPr>
      <w:rPr>
        <w:rFonts w:hint="default"/>
        <w:b w:val="0"/>
        <w:i w:val="0"/>
        <w:color w:val="000000" w:themeColor="text1"/>
      </w:rPr>
    </w:lvl>
    <w:lvl w:ilvl="3">
      <w:start w:val="1"/>
      <w:numFmt w:val="decimal"/>
      <w:lvlText w:val="%1.%2.%3.%4"/>
      <w:lvlJc w:val="left"/>
      <w:pPr>
        <w:ind w:left="1080" w:hanging="1080"/>
      </w:pPr>
      <w:rPr>
        <w:rFonts w:hint="default"/>
        <w:i/>
        <w:color w:val="ED7D31" w:themeColor="accent2"/>
      </w:rPr>
    </w:lvl>
    <w:lvl w:ilvl="4">
      <w:start w:val="1"/>
      <w:numFmt w:val="decimal"/>
      <w:lvlText w:val="%1.%2.%3.%4.%5"/>
      <w:lvlJc w:val="left"/>
      <w:pPr>
        <w:ind w:left="1080" w:hanging="1080"/>
      </w:pPr>
      <w:rPr>
        <w:rFonts w:hint="default"/>
        <w:i/>
        <w:color w:val="ED7D31" w:themeColor="accent2"/>
      </w:rPr>
    </w:lvl>
    <w:lvl w:ilvl="5">
      <w:start w:val="1"/>
      <w:numFmt w:val="decimal"/>
      <w:lvlText w:val="%1.%2.%3.%4.%5.%6"/>
      <w:lvlJc w:val="left"/>
      <w:pPr>
        <w:ind w:left="1440" w:hanging="1440"/>
      </w:pPr>
      <w:rPr>
        <w:rFonts w:hint="default"/>
        <w:i/>
        <w:color w:val="ED7D31" w:themeColor="accent2"/>
      </w:rPr>
    </w:lvl>
    <w:lvl w:ilvl="6">
      <w:start w:val="1"/>
      <w:numFmt w:val="decimal"/>
      <w:lvlText w:val="%1.%2.%3.%4.%5.%6.%7"/>
      <w:lvlJc w:val="left"/>
      <w:pPr>
        <w:ind w:left="1440" w:hanging="1440"/>
      </w:pPr>
      <w:rPr>
        <w:rFonts w:hint="default"/>
        <w:i/>
        <w:color w:val="ED7D31" w:themeColor="accent2"/>
      </w:rPr>
    </w:lvl>
    <w:lvl w:ilvl="7">
      <w:start w:val="1"/>
      <w:numFmt w:val="decimal"/>
      <w:lvlText w:val="%1.%2.%3.%4.%5.%6.%7.%8"/>
      <w:lvlJc w:val="left"/>
      <w:pPr>
        <w:ind w:left="1800" w:hanging="1800"/>
      </w:pPr>
      <w:rPr>
        <w:rFonts w:hint="default"/>
        <w:i/>
        <w:color w:val="ED7D31" w:themeColor="accent2"/>
      </w:rPr>
    </w:lvl>
    <w:lvl w:ilvl="8">
      <w:start w:val="1"/>
      <w:numFmt w:val="decimal"/>
      <w:lvlText w:val="%1.%2.%3.%4.%5.%6.%7.%8.%9"/>
      <w:lvlJc w:val="left"/>
      <w:pPr>
        <w:ind w:left="1800" w:hanging="1800"/>
      </w:pPr>
      <w:rPr>
        <w:rFonts w:hint="default"/>
        <w:i/>
        <w:color w:val="ED7D31" w:themeColor="accent2"/>
      </w:rPr>
    </w:lvl>
  </w:abstractNum>
  <w:num w:numId="1">
    <w:abstractNumId w:val="26"/>
  </w:num>
  <w:num w:numId="2">
    <w:abstractNumId w:val="39"/>
  </w:num>
  <w:num w:numId="3">
    <w:abstractNumId w:val="16"/>
  </w:num>
  <w:num w:numId="4">
    <w:abstractNumId w:val="21"/>
  </w:num>
  <w:num w:numId="5">
    <w:abstractNumId w:val="22"/>
  </w:num>
  <w:num w:numId="6">
    <w:abstractNumId w:val="0"/>
  </w:num>
  <w:num w:numId="7">
    <w:abstractNumId w:val="28"/>
  </w:num>
  <w:num w:numId="8">
    <w:abstractNumId w:val="36"/>
  </w:num>
  <w:num w:numId="9">
    <w:abstractNumId w:val="2"/>
  </w:num>
  <w:num w:numId="10">
    <w:abstractNumId w:val="43"/>
  </w:num>
  <w:num w:numId="11">
    <w:abstractNumId w:val="41"/>
  </w:num>
  <w:num w:numId="12">
    <w:abstractNumId w:val="41"/>
    <w:lvlOverride w:ilvl="0">
      <w:lvl w:ilvl="0">
        <w:start w:val="13"/>
        <w:numFmt w:val="decimal"/>
        <w:lvlText w:val="%1"/>
        <w:lvlJc w:val="left"/>
        <w:pPr>
          <w:ind w:left="468" w:hanging="468"/>
        </w:pPr>
        <w:rPr>
          <w:rFonts w:hint="default"/>
        </w:rPr>
      </w:lvl>
    </w:lvlOverride>
    <w:lvlOverride w:ilvl="1">
      <w:lvl w:ilvl="1">
        <w:start w:val="1"/>
        <w:numFmt w:val="decimal"/>
        <w:lvlText w:val="%1.%2"/>
        <w:lvlJc w:val="left"/>
        <w:pPr>
          <w:ind w:left="468" w:hanging="468"/>
        </w:pPr>
        <w:rPr>
          <w:rFonts w:hint="default"/>
        </w:rPr>
      </w:lvl>
    </w:lvlOverride>
    <w:lvlOverride w:ilvl="2">
      <w:lvl w:ilvl="2">
        <w:start w:val="1"/>
        <w:numFmt w:val="decimal"/>
        <w:lvlText w:val="%1.%2.%3"/>
        <w:lvlJc w:val="left"/>
        <w:pPr>
          <w:ind w:left="5399" w:hanging="720"/>
        </w:pPr>
        <w:rPr>
          <w:rFonts w:hint="default"/>
          <w:sz w:val="24"/>
        </w:rPr>
      </w:lvl>
    </w:lvlOverride>
    <w:lvlOverride w:ilvl="3">
      <w:lvl w:ilvl="3">
        <w:start w:val="1"/>
        <w:numFmt w:val="decimal"/>
        <w:lvlText w:val="%1.%2.%3.%4"/>
        <w:lvlJc w:val="left"/>
        <w:pPr>
          <w:ind w:left="1080" w:hanging="108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440" w:hanging="144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800" w:hanging="1800"/>
        </w:pPr>
        <w:rPr>
          <w:rFonts w:hint="default"/>
        </w:rPr>
      </w:lvl>
    </w:lvlOverride>
    <w:lvlOverride w:ilvl="8">
      <w:lvl w:ilvl="8">
        <w:start w:val="1"/>
        <w:numFmt w:val="decimal"/>
        <w:lvlText w:val="%1.%2.%3.%4.%5.%6.%7.%8.%9"/>
        <w:lvlJc w:val="left"/>
        <w:pPr>
          <w:ind w:left="1800" w:hanging="1800"/>
        </w:pPr>
        <w:rPr>
          <w:rFonts w:hint="default"/>
        </w:rPr>
      </w:lvl>
    </w:lvlOverride>
  </w:num>
  <w:num w:numId="13">
    <w:abstractNumId w:val="23"/>
  </w:num>
  <w:num w:numId="14">
    <w:abstractNumId w:val="11"/>
  </w:num>
  <w:num w:numId="15">
    <w:abstractNumId w:val="34"/>
  </w:num>
  <w:num w:numId="16">
    <w:abstractNumId w:val="15"/>
  </w:num>
  <w:num w:numId="17">
    <w:abstractNumId w:val="31"/>
  </w:num>
  <w:num w:numId="18">
    <w:abstractNumId w:val="12"/>
  </w:num>
  <w:num w:numId="19">
    <w:abstractNumId w:val="5"/>
  </w:num>
  <w:num w:numId="20">
    <w:abstractNumId w:val="17"/>
  </w:num>
  <w:num w:numId="21">
    <w:abstractNumId w:val="19"/>
  </w:num>
  <w:num w:numId="22">
    <w:abstractNumId w:val="4"/>
  </w:num>
  <w:num w:numId="23">
    <w:abstractNumId w:val="14"/>
  </w:num>
  <w:num w:numId="24">
    <w:abstractNumId w:val="33"/>
  </w:num>
  <w:num w:numId="25">
    <w:abstractNumId w:val="35"/>
  </w:num>
  <w:num w:numId="26">
    <w:abstractNumId w:val="27"/>
  </w:num>
  <w:num w:numId="27">
    <w:abstractNumId w:val="29"/>
  </w:num>
  <w:num w:numId="28">
    <w:abstractNumId w:val="13"/>
  </w:num>
  <w:num w:numId="29">
    <w:abstractNumId w:val="8"/>
  </w:num>
  <w:num w:numId="30">
    <w:abstractNumId w:val="18"/>
  </w:num>
  <w:num w:numId="31">
    <w:abstractNumId w:val="42"/>
  </w:num>
  <w:num w:numId="32">
    <w:abstractNumId w:val="1"/>
  </w:num>
  <w:num w:numId="33">
    <w:abstractNumId w:val="38"/>
  </w:num>
  <w:num w:numId="34">
    <w:abstractNumId w:val="10"/>
  </w:num>
  <w:num w:numId="35">
    <w:abstractNumId w:val="20"/>
  </w:num>
  <w:num w:numId="36">
    <w:abstractNumId w:val="3"/>
  </w:num>
  <w:num w:numId="37">
    <w:abstractNumId w:val="25"/>
  </w:num>
  <w:num w:numId="38">
    <w:abstractNumId w:val="37"/>
  </w:num>
  <w:num w:numId="39">
    <w:abstractNumId w:val="6"/>
  </w:num>
  <w:num w:numId="40">
    <w:abstractNumId w:val="40"/>
  </w:num>
  <w:num w:numId="41">
    <w:abstractNumId w:val="30"/>
  </w:num>
  <w:num w:numId="42">
    <w:abstractNumId w:val="7"/>
  </w:num>
  <w:num w:numId="43">
    <w:abstractNumId w:val="9"/>
  </w:num>
  <w:num w:numId="44">
    <w:abstractNumId w:val="24"/>
  </w:num>
  <w:num w:numId="45">
    <w:abstractNumId w:val="3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rawingGridHorizontalSpacing w:val="12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030"/>
    <w:rsid w:val="000113EA"/>
    <w:rsid w:val="000174CA"/>
    <w:rsid w:val="00086D94"/>
    <w:rsid w:val="00093E10"/>
    <w:rsid w:val="000A4762"/>
    <w:rsid w:val="000B3ADB"/>
    <w:rsid w:val="000C20D3"/>
    <w:rsid w:val="000C4C2A"/>
    <w:rsid w:val="000C4E37"/>
    <w:rsid w:val="001163E3"/>
    <w:rsid w:val="0012310D"/>
    <w:rsid w:val="00125A6A"/>
    <w:rsid w:val="00140B3F"/>
    <w:rsid w:val="001412B1"/>
    <w:rsid w:val="00155578"/>
    <w:rsid w:val="00183873"/>
    <w:rsid w:val="001A63E2"/>
    <w:rsid w:val="001B2494"/>
    <w:rsid w:val="001B6A41"/>
    <w:rsid w:val="001D4B7B"/>
    <w:rsid w:val="001E6AE8"/>
    <w:rsid w:val="00206033"/>
    <w:rsid w:val="00214F3A"/>
    <w:rsid w:val="002255D6"/>
    <w:rsid w:val="0022631A"/>
    <w:rsid w:val="0024336F"/>
    <w:rsid w:val="00247F5E"/>
    <w:rsid w:val="00275679"/>
    <w:rsid w:val="002A0986"/>
    <w:rsid w:val="002D4030"/>
    <w:rsid w:val="003030A8"/>
    <w:rsid w:val="00346696"/>
    <w:rsid w:val="00375AD2"/>
    <w:rsid w:val="0037606F"/>
    <w:rsid w:val="00381991"/>
    <w:rsid w:val="003A68DC"/>
    <w:rsid w:val="003E22C9"/>
    <w:rsid w:val="004062A2"/>
    <w:rsid w:val="00406A63"/>
    <w:rsid w:val="00411270"/>
    <w:rsid w:val="00433276"/>
    <w:rsid w:val="00445F83"/>
    <w:rsid w:val="00450BAA"/>
    <w:rsid w:val="00453605"/>
    <w:rsid w:val="00455865"/>
    <w:rsid w:val="004917DB"/>
    <w:rsid w:val="004E11E7"/>
    <w:rsid w:val="004F1BAE"/>
    <w:rsid w:val="005411E3"/>
    <w:rsid w:val="005445D3"/>
    <w:rsid w:val="0054593A"/>
    <w:rsid w:val="00550AB4"/>
    <w:rsid w:val="00557A69"/>
    <w:rsid w:val="00585A08"/>
    <w:rsid w:val="005D7F61"/>
    <w:rsid w:val="00601A64"/>
    <w:rsid w:val="006069D8"/>
    <w:rsid w:val="006100C8"/>
    <w:rsid w:val="0063198E"/>
    <w:rsid w:val="0064003D"/>
    <w:rsid w:val="006540DA"/>
    <w:rsid w:val="00657931"/>
    <w:rsid w:val="00661C26"/>
    <w:rsid w:val="006803C6"/>
    <w:rsid w:val="00697718"/>
    <w:rsid w:val="006A6901"/>
    <w:rsid w:val="006E66A6"/>
    <w:rsid w:val="006F6EF5"/>
    <w:rsid w:val="007003B2"/>
    <w:rsid w:val="007106C8"/>
    <w:rsid w:val="00733C07"/>
    <w:rsid w:val="0075182A"/>
    <w:rsid w:val="007C0FCA"/>
    <w:rsid w:val="007C4A23"/>
    <w:rsid w:val="007E76D5"/>
    <w:rsid w:val="0083226F"/>
    <w:rsid w:val="00851771"/>
    <w:rsid w:val="00865238"/>
    <w:rsid w:val="008A4083"/>
    <w:rsid w:val="008C29CC"/>
    <w:rsid w:val="008C53AF"/>
    <w:rsid w:val="008E3ABD"/>
    <w:rsid w:val="00915AF0"/>
    <w:rsid w:val="00916154"/>
    <w:rsid w:val="00932DD4"/>
    <w:rsid w:val="00937D77"/>
    <w:rsid w:val="00972506"/>
    <w:rsid w:val="00981D36"/>
    <w:rsid w:val="00982A0C"/>
    <w:rsid w:val="009A0FA3"/>
    <w:rsid w:val="009A6913"/>
    <w:rsid w:val="009B3BA2"/>
    <w:rsid w:val="009C23AB"/>
    <w:rsid w:val="009D1CF2"/>
    <w:rsid w:val="00A00128"/>
    <w:rsid w:val="00A05E3D"/>
    <w:rsid w:val="00A1075F"/>
    <w:rsid w:val="00A15482"/>
    <w:rsid w:val="00A17788"/>
    <w:rsid w:val="00A21721"/>
    <w:rsid w:val="00A54B45"/>
    <w:rsid w:val="00A61AA7"/>
    <w:rsid w:val="00A72AF3"/>
    <w:rsid w:val="00AA1E36"/>
    <w:rsid w:val="00AB536F"/>
    <w:rsid w:val="00AC4FB2"/>
    <w:rsid w:val="00AE4EE9"/>
    <w:rsid w:val="00AF3FE5"/>
    <w:rsid w:val="00B22679"/>
    <w:rsid w:val="00B24E10"/>
    <w:rsid w:val="00B36431"/>
    <w:rsid w:val="00B40A9F"/>
    <w:rsid w:val="00B8393B"/>
    <w:rsid w:val="00B91F50"/>
    <w:rsid w:val="00BE33AA"/>
    <w:rsid w:val="00BF51B5"/>
    <w:rsid w:val="00C23544"/>
    <w:rsid w:val="00C2474B"/>
    <w:rsid w:val="00C24A20"/>
    <w:rsid w:val="00C3057F"/>
    <w:rsid w:val="00C324B2"/>
    <w:rsid w:val="00C350A8"/>
    <w:rsid w:val="00C63218"/>
    <w:rsid w:val="00CD620D"/>
    <w:rsid w:val="00CE3B3B"/>
    <w:rsid w:val="00D204C4"/>
    <w:rsid w:val="00D215A7"/>
    <w:rsid w:val="00D25085"/>
    <w:rsid w:val="00D33DC0"/>
    <w:rsid w:val="00D454BA"/>
    <w:rsid w:val="00D67BA3"/>
    <w:rsid w:val="00D73527"/>
    <w:rsid w:val="00D735A8"/>
    <w:rsid w:val="00DA0F1E"/>
    <w:rsid w:val="00DA45DC"/>
    <w:rsid w:val="00DB0B24"/>
    <w:rsid w:val="00DB45F2"/>
    <w:rsid w:val="00DD300B"/>
    <w:rsid w:val="00DD352B"/>
    <w:rsid w:val="00DE564A"/>
    <w:rsid w:val="00DF3C0A"/>
    <w:rsid w:val="00E05888"/>
    <w:rsid w:val="00E20359"/>
    <w:rsid w:val="00E23B22"/>
    <w:rsid w:val="00E274CA"/>
    <w:rsid w:val="00E30A25"/>
    <w:rsid w:val="00E318CF"/>
    <w:rsid w:val="00E52262"/>
    <w:rsid w:val="00E54C93"/>
    <w:rsid w:val="00E65FDD"/>
    <w:rsid w:val="00E73EBE"/>
    <w:rsid w:val="00E763B6"/>
    <w:rsid w:val="00E76B0E"/>
    <w:rsid w:val="00E77CDD"/>
    <w:rsid w:val="00E9373F"/>
    <w:rsid w:val="00EA6603"/>
    <w:rsid w:val="00F012C2"/>
    <w:rsid w:val="00F043BB"/>
    <w:rsid w:val="00F079DD"/>
    <w:rsid w:val="00F246D2"/>
    <w:rsid w:val="00F2525B"/>
    <w:rsid w:val="00F45FC0"/>
    <w:rsid w:val="00F465FC"/>
    <w:rsid w:val="00F63CC8"/>
    <w:rsid w:val="00F94F60"/>
    <w:rsid w:val="00FA58AA"/>
    <w:rsid w:val="00FE050F"/>
    <w:rsid w:val="00FF27E6"/>
    <w:rsid w:val="00FF4560"/>
    <w:rsid w:val="00FF63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BB0727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003D"/>
    <w:pPr>
      <w:spacing w:line="276" w:lineRule="auto"/>
    </w:pPr>
    <w:rPr>
      <w:rFonts w:ascii="Arial" w:eastAsia="Calibri" w:hAnsi="Arial" w:cs="Times New Roman"/>
      <w:szCs w:val="22"/>
      <w:lang w:val="en-GB"/>
    </w:rPr>
  </w:style>
  <w:style w:type="paragraph" w:styleId="Heading1">
    <w:name w:val="heading 1"/>
    <w:basedOn w:val="Normal"/>
    <w:next w:val="Normal"/>
    <w:link w:val="Heading1Char"/>
    <w:qFormat/>
    <w:rsid w:val="0063198E"/>
    <w:pPr>
      <w:keepNext/>
      <w:spacing w:line="240" w:lineRule="auto"/>
      <w:jc w:val="both"/>
      <w:outlineLvl w:val="0"/>
    </w:pPr>
    <w:rPr>
      <w:rFonts w:eastAsia="Times New Roman" w:cs="Arial"/>
      <w:b/>
      <w:bCs/>
      <w:sz w:val="28"/>
      <w:szCs w:val="24"/>
    </w:rPr>
  </w:style>
  <w:style w:type="paragraph" w:styleId="Heading3">
    <w:name w:val="heading 3"/>
    <w:basedOn w:val="Normal"/>
    <w:next w:val="Normal"/>
    <w:link w:val="Heading3Char"/>
    <w:autoRedefine/>
    <w:qFormat/>
    <w:rsid w:val="0063198E"/>
    <w:pPr>
      <w:keepNext/>
      <w:spacing w:before="240" w:after="60" w:line="240" w:lineRule="auto"/>
      <w:jc w:val="both"/>
      <w:outlineLvl w:val="2"/>
    </w:pPr>
    <w:rPr>
      <w:rFonts w:eastAsia="Times New Roman" w:cs="Tahoma"/>
      <w:b/>
      <w:bCs/>
      <w:szCs w:val="26"/>
    </w:rPr>
  </w:style>
  <w:style w:type="paragraph" w:styleId="Heading6">
    <w:name w:val="heading 6"/>
    <w:basedOn w:val="Normal"/>
    <w:next w:val="Normal"/>
    <w:link w:val="Heading6Char"/>
    <w:qFormat/>
    <w:rsid w:val="0063198E"/>
    <w:pPr>
      <w:spacing w:before="240" w:after="60" w:line="240" w:lineRule="auto"/>
      <w:jc w:val="center"/>
      <w:outlineLvl w:val="5"/>
    </w:pPr>
    <w:rPr>
      <w:rFonts w:eastAsia="Times New Roman"/>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6154"/>
    <w:pPr>
      <w:tabs>
        <w:tab w:val="center" w:pos="4513"/>
        <w:tab w:val="right" w:pos="9026"/>
      </w:tabs>
      <w:spacing w:line="240" w:lineRule="auto"/>
    </w:pPr>
    <w:rPr>
      <w:rFonts w:asciiTheme="minorHAnsi" w:eastAsiaTheme="minorHAnsi" w:hAnsiTheme="minorHAnsi" w:cstheme="minorBidi"/>
      <w:szCs w:val="24"/>
      <w:lang w:val="en-US"/>
    </w:rPr>
  </w:style>
  <w:style w:type="character" w:customStyle="1" w:styleId="HeaderChar">
    <w:name w:val="Header Char"/>
    <w:basedOn w:val="DefaultParagraphFont"/>
    <w:link w:val="Header"/>
    <w:uiPriority w:val="99"/>
    <w:rsid w:val="00916154"/>
  </w:style>
  <w:style w:type="paragraph" w:styleId="Footer">
    <w:name w:val="footer"/>
    <w:basedOn w:val="Normal"/>
    <w:link w:val="FooterChar"/>
    <w:uiPriority w:val="99"/>
    <w:unhideWhenUsed/>
    <w:rsid w:val="00916154"/>
    <w:pPr>
      <w:tabs>
        <w:tab w:val="center" w:pos="4513"/>
        <w:tab w:val="right" w:pos="9026"/>
      </w:tabs>
      <w:spacing w:line="240" w:lineRule="auto"/>
    </w:pPr>
    <w:rPr>
      <w:rFonts w:asciiTheme="minorHAnsi" w:eastAsiaTheme="minorHAnsi" w:hAnsiTheme="minorHAnsi" w:cstheme="minorBidi"/>
      <w:szCs w:val="24"/>
      <w:lang w:val="en-US"/>
    </w:rPr>
  </w:style>
  <w:style w:type="character" w:customStyle="1" w:styleId="FooterChar">
    <w:name w:val="Footer Char"/>
    <w:basedOn w:val="DefaultParagraphFont"/>
    <w:link w:val="Footer"/>
    <w:uiPriority w:val="99"/>
    <w:rsid w:val="00916154"/>
  </w:style>
  <w:style w:type="paragraph" w:styleId="BodyText2">
    <w:name w:val="Body Text 2"/>
    <w:basedOn w:val="Normal"/>
    <w:link w:val="BodyText2Char"/>
    <w:rsid w:val="0064003D"/>
    <w:pPr>
      <w:spacing w:line="240" w:lineRule="auto"/>
    </w:pPr>
    <w:rPr>
      <w:rFonts w:ascii="Times New Roman" w:eastAsia="Times New Roman" w:hAnsi="Times New Roman"/>
      <w:sz w:val="36"/>
      <w:szCs w:val="20"/>
      <w:lang w:val="en-US"/>
    </w:rPr>
  </w:style>
  <w:style w:type="character" w:customStyle="1" w:styleId="BodyText2Char">
    <w:name w:val="Body Text 2 Char"/>
    <w:basedOn w:val="DefaultParagraphFont"/>
    <w:link w:val="BodyText2"/>
    <w:rsid w:val="0064003D"/>
    <w:rPr>
      <w:rFonts w:ascii="Times New Roman" w:eastAsia="Times New Roman" w:hAnsi="Times New Roman" w:cs="Times New Roman"/>
      <w:sz w:val="36"/>
      <w:szCs w:val="20"/>
    </w:rPr>
  </w:style>
  <w:style w:type="character" w:customStyle="1" w:styleId="Heading1Char">
    <w:name w:val="Heading 1 Char"/>
    <w:basedOn w:val="DefaultParagraphFont"/>
    <w:link w:val="Heading1"/>
    <w:rsid w:val="0063198E"/>
    <w:rPr>
      <w:rFonts w:ascii="Arial" w:eastAsia="Times New Roman" w:hAnsi="Arial" w:cs="Arial"/>
      <w:b/>
      <w:bCs/>
      <w:sz w:val="28"/>
      <w:lang w:val="en-GB"/>
    </w:rPr>
  </w:style>
  <w:style w:type="character" w:customStyle="1" w:styleId="Heading3Char">
    <w:name w:val="Heading 3 Char"/>
    <w:basedOn w:val="DefaultParagraphFont"/>
    <w:link w:val="Heading3"/>
    <w:rsid w:val="0063198E"/>
    <w:rPr>
      <w:rFonts w:ascii="Arial" w:eastAsia="Times New Roman" w:hAnsi="Arial" w:cs="Tahoma"/>
      <w:b/>
      <w:bCs/>
      <w:szCs w:val="26"/>
      <w:lang w:val="en-GB"/>
    </w:rPr>
  </w:style>
  <w:style w:type="character" w:customStyle="1" w:styleId="Heading6Char">
    <w:name w:val="Heading 6 Char"/>
    <w:basedOn w:val="DefaultParagraphFont"/>
    <w:link w:val="Heading6"/>
    <w:rsid w:val="0063198E"/>
    <w:rPr>
      <w:rFonts w:ascii="Arial" w:eastAsia="Times New Roman" w:hAnsi="Arial" w:cs="Times New Roman"/>
      <w:b/>
      <w:bCs/>
      <w:sz w:val="22"/>
      <w:szCs w:val="22"/>
      <w:lang w:val="en-GB"/>
    </w:rPr>
  </w:style>
  <w:style w:type="paragraph" w:styleId="ListParagraph">
    <w:name w:val="List Paragraph"/>
    <w:basedOn w:val="Normal"/>
    <w:uiPriority w:val="34"/>
    <w:qFormat/>
    <w:rsid w:val="0063198E"/>
    <w:pPr>
      <w:spacing w:line="240" w:lineRule="auto"/>
      <w:ind w:left="720"/>
      <w:contextualSpacing/>
      <w:jc w:val="both"/>
    </w:pPr>
    <w:rPr>
      <w:rFonts w:eastAsia="Times New Roman"/>
      <w:sz w:val="22"/>
      <w:szCs w:val="24"/>
    </w:rPr>
  </w:style>
  <w:style w:type="character" w:styleId="Hyperlink">
    <w:name w:val="Hyperlink"/>
    <w:basedOn w:val="DefaultParagraphFont"/>
    <w:uiPriority w:val="99"/>
    <w:unhideWhenUsed/>
    <w:rsid w:val="0063198E"/>
    <w:rPr>
      <w:color w:val="0563C1" w:themeColor="hyperlink"/>
      <w:u w:val="single"/>
    </w:rPr>
  </w:style>
  <w:style w:type="paragraph" w:styleId="BalloonText">
    <w:name w:val="Balloon Text"/>
    <w:basedOn w:val="Normal"/>
    <w:link w:val="BalloonTextChar"/>
    <w:uiPriority w:val="99"/>
    <w:semiHidden/>
    <w:unhideWhenUsed/>
    <w:rsid w:val="00A72AF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2AF3"/>
    <w:rPr>
      <w:rFonts w:ascii="Segoe UI" w:eastAsia="Calibri" w:hAnsi="Segoe UI" w:cs="Segoe UI"/>
      <w:sz w:val="18"/>
      <w:szCs w:val="18"/>
      <w:lang w:val="en-GB"/>
    </w:rPr>
  </w:style>
  <w:style w:type="numbering" w:customStyle="1" w:styleId="Style1">
    <w:name w:val="Style1"/>
    <w:uiPriority w:val="99"/>
    <w:rsid w:val="00453605"/>
    <w:pPr>
      <w:numPr>
        <w:numId w:val="7"/>
      </w:numPr>
    </w:pPr>
  </w:style>
  <w:style w:type="character" w:styleId="CommentReference">
    <w:name w:val="annotation reference"/>
    <w:basedOn w:val="DefaultParagraphFont"/>
    <w:uiPriority w:val="99"/>
    <w:semiHidden/>
    <w:unhideWhenUsed/>
    <w:rsid w:val="00455865"/>
    <w:rPr>
      <w:sz w:val="16"/>
      <w:szCs w:val="16"/>
    </w:rPr>
  </w:style>
  <w:style w:type="paragraph" w:styleId="CommentText">
    <w:name w:val="annotation text"/>
    <w:basedOn w:val="Normal"/>
    <w:link w:val="CommentTextChar"/>
    <w:uiPriority w:val="99"/>
    <w:semiHidden/>
    <w:unhideWhenUsed/>
    <w:rsid w:val="00455865"/>
    <w:pPr>
      <w:spacing w:line="240" w:lineRule="auto"/>
    </w:pPr>
    <w:rPr>
      <w:sz w:val="20"/>
      <w:szCs w:val="20"/>
    </w:rPr>
  </w:style>
  <w:style w:type="character" w:customStyle="1" w:styleId="CommentTextChar">
    <w:name w:val="Comment Text Char"/>
    <w:basedOn w:val="DefaultParagraphFont"/>
    <w:link w:val="CommentText"/>
    <w:uiPriority w:val="99"/>
    <w:semiHidden/>
    <w:rsid w:val="00455865"/>
    <w:rPr>
      <w:rFonts w:ascii="Arial" w:eastAsia="Calibri"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455865"/>
    <w:rPr>
      <w:b/>
      <w:bCs/>
    </w:rPr>
  </w:style>
  <w:style w:type="character" w:customStyle="1" w:styleId="CommentSubjectChar">
    <w:name w:val="Comment Subject Char"/>
    <w:basedOn w:val="CommentTextChar"/>
    <w:link w:val="CommentSubject"/>
    <w:uiPriority w:val="99"/>
    <w:semiHidden/>
    <w:rsid w:val="00455865"/>
    <w:rPr>
      <w:rFonts w:ascii="Arial" w:eastAsia="Calibri" w:hAnsi="Arial"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6FA264C-D4C8-408C-8428-9C862819A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1150</TotalTime>
  <Pages>4</Pages>
  <Words>824</Words>
  <Characters>4703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Teesside University</Company>
  <LinksUpToDate>false</LinksUpToDate>
  <CharactersWithSpaces>5516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Hanley, Catherine</cp:lastModifiedBy>
  <cp:revision>7</cp:revision>
  <cp:lastPrinted>2018-07-10T15:45:00Z</cp:lastPrinted>
  <dcterms:created xsi:type="dcterms:W3CDTF">2020-07-28T09:00:00Z</dcterms:created>
  <dcterms:modified xsi:type="dcterms:W3CDTF">2020-07-29T11:55:00Z</dcterms:modified>
</cp:coreProperties>
</file>